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E" w:rsidRPr="00967699" w:rsidRDefault="007809EE" w:rsidP="007809E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Скоролупова,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н. </w:t>
      </w:r>
    </w:p>
    <w:p w:rsidR="00A426AA" w:rsidRPr="00CF7122" w:rsidRDefault="00A426AA" w:rsidP="00A42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1D35" w:rsidRPr="00CA75A8" w:rsidRDefault="00AF1D35" w:rsidP="00CF71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75A8">
        <w:rPr>
          <w:rFonts w:ascii="Arial" w:hAnsi="Arial" w:cs="Arial"/>
          <w:b/>
          <w:sz w:val="28"/>
          <w:szCs w:val="28"/>
        </w:rPr>
        <w:t>Карта анализа самообразования воспитателей</w:t>
      </w: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593"/>
        <w:gridCol w:w="594"/>
        <w:gridCol w:w="594"/>
        <w:gridCol w:w="594"/>
      </w:tblGrid>
      <w:tr w:rsidR="00AF1D35" w:rsidRPr="00CF7122" w:rsidTr="00CA75A8">
        <w:trPr>
          <w:cantSplit/>
        </w:trPr>
        <w:tc>
          <w:tcPr>
            <w:tcW w:w="7513" w:type="dxa"/>
            <w:vMerge w:val="restart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Критерии анализа</w:t>
            </w:r>
          </w:p>
        </w:tc>
        <w:tc>
          <w:tcPr>
            <w:tcW w:w="2375" w:type="dxa"/>
            <w:gridSpan w:val="4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Ф.И.О. педагогов</w:t>
            </w:r>
          </w:p>
        </w:tc>
      </w:tr>
      <w:tr w:rsidR="00AF1D35" w:rsidRPr="00CF7122" w:rsidTr="00CA75A8">
        <w:trPr>
          <w:cantSplit/>
          <w:trHeight w:val="1046"/>
        </w:trPr>
        <w:tc>
          <w:tcPr>
            <w:tcW w:w="7513" w:type="dxa"/>
            <w:vMerge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B2A1C7" w:themeFill="accent4" w:themeFillTint="99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D35" w:rsidRPr="00CF7122" w:rsidTr="00C867D1">
        <w:trPr>
          <w:cantSplit/>
        </w:trPr>
        <w:tc>
          <w:tcPr>
            <w:tcW w:w="751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Формулировка тем самообразования, связанных с темой контроля</w:t>
            </w:r>
          </w:p>
        </w:tc>
        <w:tc>
          <w:tcPr>
            <w:tcW w:w="593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AF1D35" w:rsidRPr="00CF7122" w:rsidRDefault="00AF1D35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5"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Содержание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работы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проблемных семинаров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A369A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курсов повышения квалификации (72 часа), связанных с темой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F657B3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Посещение модульных (12 – 36 часов) курсов повышения квалификации по теме самообразования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3D504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Самостоятельное изучение вариативных программ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8B169D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Изучение публикаций в периодической печати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2A71E3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Формы отчетности</w:t>
            </w: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тематической консультации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Подготовка семинара-практикума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Открытый показ занятий с детьми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Выставка результатов продуктивной деятельности детей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7513" w:type="dxa"/>
            <w:vAlign w:val="center"/>
          </w:tcPr>
          <w:p w:rsidR="00CA75A8" w:rsidRPr="00CF7122" w:rsidRDefault="00CA75A8" w:rsidP="001C46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Выступление на педагогическом </w:t>
            </w:r>
            <w:r w:rsidR="001C46D5">
              <w:rPr>
                <w:rFonts w:ascii="Arial" w:hAnsi="Arial" w:cs="Arial"/>
                <w:sz w:val="24"/>
                <w:szCs w:val="24"/>
              </w:rPr>
              <w:t>с</w:t>
            </w:r>
            <w:r w:rsidRPr="00CF7122">
              <w:rPr>
                <w:rFonts w:ascii="Arial" w:hAnsi="Arial" w:cs="Arial"/>
                <w:sz w:val="24"/>
                <w:szCs w:val="24"/>
              </w:rPr>
              <w:t>овете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</w:trPr>
        <w:tc>
          <w:tcPr>
            <w:tcW w:w="9888" w:type="dxa"/>
            <w:gridSpan w:val="5"/>
            <w:shd w:val="clear" w:color="auto" w:fill="C2D69B" w:themeFill="accent3" w:themeFillTint="99"/>
            <w:vAlign w:val="center"/>
          </w:tcPr>
          <w:p w:rsidR="00CA75A8" w:rsidRPr="00CF7122" w:rsidRDefault="00CA75A8" w:rsidP="00CA75A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самообразования</w:t>
            </w:r>
          </w:p>
        </w:tc>
      </w:tr>
      <w:tr w:rsidR="00CA75A8" w:rsidRPr="00CF7122" w:rsidTr="00CA75A8">
        <w:trPr>
          <w:cantSplit/>
          <w:trHeight w:val="441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Аттестация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54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pStyle w:val="7"/>
              <w:spacing w:line="360" w:lineRule="auto"/>
              <w:jc w:val="left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Обобщение опыта работы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A8" w:rsidRPr="00CF7122" w:rsidTr="00CA75A8">
        <w:trPr>
          <w:cantSplit/>
          <w:trHeight w:val="427"/>
        </w:trPr>
        <w:tc>
          <w:tcPr>
            <w:tcW w:w="751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Наставничество</w:t>
            </w:r>
          </w:p>
        </w:tc>
        <w:tc>
          <w:tcPr>
            <w:tcW w:w="593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CA75A8" w:rsidRPr="00CF7122" w:rsidRDefault="00CA75A8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6AA" w:rsidRPr="00DF05AE" w:rsidRDefault="00A426AA" w:rsidP="00CA75A8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A426AA" w:rsidRPr="00DF05AE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E0" w:rsidRDefault="001A74E0" w:rsidP="00054BF0">
      <w:pPr>
        <w:spacing w:after="0" w:line="240" w:lineRule="auto"/>
      </w:pPr>
      <w:r>
        <w:separator/>
      </w:r>
    </w:p>
  </w:endnote>
  <w:endnote w:type="continuationSeparator" w:id="0">
    <w:p w:rsidR="001A74E0" w:rsidRDefault="001A74E0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E0" w:rsidRDefault="001A74E0" w:rsidP="00054BF0">
      <w:pPr>
        <w:spacing w:after="0" w:line="240" w:lineRule="auto"/>
      </w:pPr>
      <w:r>
        <w:separator/>
      </w:r>
    </w:p>
  </w:footnote>
  <w:footnote w:type="continuationSeparator" w:id="0">
    <w:p w:rsidR="001A74E0" w:rsidRDefault="001A74E0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A8" w:rsidRDefault="00F5496E">
    <w:pPr>
      <w:pStyle w:val="af8"/>
    </w:pPr>
    <w:r>
      <w:rPr>
        <w:noProof/>
      </w:rPr>
      <w:drawing>
        <wp:inline distT="0" distB="0" distL="0" distR="0">
          <wp:extent cx="1212215" cy="563245"/>
          <wp:effectExtent l="19050" t="0" r="6985" b="0"/>
          <wp:docPr id="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5A8" w:rsidRDefault="00CA75A8">
    <w:pPr>
      <w:pStyle w:val="af8"/>
    </w:pPr>
  </w:p>
  <w:p w:rsidR="00CA75A8" w:rsidRDefault="00CA75A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0EF0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A74E0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46D5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3D7C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A71E3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D5048"/>
    <w:rsid w:val="003D6926"/>
    <w:rsid w:val="003E08F2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975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169D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57DD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9A3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A75A8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55C2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2F13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1419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496E"/>
    <w:rsid w:val="00F57E02"/>
    <w:rsid w:val="00F60893"/>
    <w:rsid w:val="00F636B9"/>
    <w:rsid w:val="00F6434D"/>
    <w:rsid w:val="00F657B3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E42CD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2018-10-01T00:20:00Z</dcterms:created>
  <dcterms:modified xsi:type="dcterms:W3CDTF">2018-10-01T00:20:00Z</dcterms:modified>
</cp:coreProperties>
</file>