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C6" w:rsidRPr="00967699" w:rsidRDefault="00C724C6" w:rsidP="00C724C6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C724C6" w:rsidRDefault="00C724C6" w:rsidP="00C724C6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4"/>
          <w:szCs w:val="24"/>
        </w:rPr>
      </w:pPr>
    </w:p>
    <w:p w:rsidR="00C724C6" w:rsidRDefault="00C724C6" w:rsidP="00C724C6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4766" w:rsidRPr="00F01B69" w:rsidRDefault="00834766" w:rsidP="00834766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</w:t>
            </w:r>
            <w:proofErr w:type="spellStart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√</w:t>
            </w:r>
            <w:proofErr w:type="spellEnd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834766" w:rsidRDefault="00834766" w:rsidP="008347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расширение кругозора детей»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2"/>
        <w:gridCol w:w="29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834766" w:rsidRPr="00E94CD8" w:rsidTr="00721412">
        <w:trPr>
          <w:cantSplit/>
        </w:trPr>
        <w:tc>
          <w:tcPr>
            <w:tcW w:w="6662" w:type="dxa"/>
            <w:vMerge w:val="restart"/>
            <w:shd w:val="clear" w:color="auto" w:fill="D6E3BC" w:themeFill="accent3" w:themeFillTint="66"/>
            <w:vAlign w:val="center"/>
          </w:tcPr>
          <w:p w:rsidR="00834766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Общие показатели </w:t>
            </w:r>
          </w:p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познавательного развития детей</w:t>
            </w:r>
          </w:p>
        </w:tc>
        <w:tc>
          <w:tcPr>
            <w:tcW w:w="2944" w:type="dxa"/>
            <w:gridSpan w:val="10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834766" w:rsidRPr="00E94CD8" w:rsidTr="00721412">
        <w:trPr>
          <w:cantSplit/>
          <w:trHeight w:hRule="exact" w:val="840"/>
        </w:trPr>
        <w:tc>
          <w:tcPr>
            <w:tcW w:w="6662" w:type="dxa"/>
            <w:vMerge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r w:rsidRPr="00C02FD4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Ребенок и мир природы</w:t>
            </w: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Отношение ребенка к миру природы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Ребенок проявляет: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06653D" w:rsidRDefault="00834766" w:rsidP="00721412">
            <w:pPr>
              <w:pStyle w:val="a7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65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 выраженный интерес к объектам и явлениям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бережное отношение к природе, стремление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правильному поведению по отношению к миру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2. </w:t>
            </w:r>
            <w:r w:rsidRPr="00E94C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Владение навыками экологически безопасного поведения в природе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46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Ребенок владеет навыками безопасного поведения </w:t>
            </w:r>
          </w:p>
          <w:p w:rsidR="00834766" w:rsidRPr="00DF46F0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46F0">
              <w:rPr>
                <w:rFonts w:ascii="Arial" w:hAnsi="Arial" w:cs="Arial"/>
                <w:sz w:val="24"/>
                <w:szCs w:val="24"/>
                <w:lang w:eastAsia="ru-RU"/>
              </w:rPr>
              <w:t>в природе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DF46F0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F46F0">
              <w:rPr>
                <w:rFonts w:ascii="Arial" w:hAnsi="Arial" w:cs="Arial"/>
                <w:sz w:val="24"/>
                <w:szCs w:val="24"/>
                <w:lang w:eastAsia="ru-RU"/>
              </w:rPr>
              <w:t>Ребенок проявляет стремление к исследованию объектов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DF46F0" w:rsidRDefault="00834766" w:rsidP="00721412">
            <w:pPr>
              <w:pStyle w:val="1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DF46F0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У ребенка формируется: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  <w:lang w:eastAsia="ru-RU"/>
              </w:rPr>
              <w:t>умение вести наблюдения, в том числе пролонгированные (в течение недели, месяца), фиксировать результаты наблюдений с использованием зарисовок с натуры, символических обозначений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  <w:lang w:eastAsia="ru-RU"/>
              </w:rPr>
              <w:t>умение делать выводы, устанавливать причинно-следственные связи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умение </w:t>
            </w:r>
            <w:r w:rsidRPr="00BE4F24">
              <w:rPr>
                <w:rFonts w:ascii="Arial" w:hAnsi="Arial" w:cs="Arial"/>
                <w:sz w:val="24"/>
                <w:szCs w:val="24"/>
                <w:lang w:eastAsia="ru-RU"/>
              </w:rPr>
              <w:t>выделять наиболее существенные свойства и признаки объектов и явлений неживой и живой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DF46F0" w:rsidRDefault="00834766" w:rsidP="00721412">
            <w:pPr>
              <w:pStyle w:val="1"/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46F0">
              <w:rPr>
                <w:rFonts w:ascii="Arial" w:hAnsi="Arial" w:cs="Arial"/>
                <w:b w:val="0"/>
                <w:sz w:val="24"/>
                <w:szCs w:val="24"/>
              </w:rPr>
              <w:t xml:space="preserve">У ребенка развито умение: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вести наблюдения за объектами природы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проводить простейшие опыты с соблюдением элементарных правил безопасности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Неживая природа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</w:t>
            </w:r>
            <w:r>
              <w:rPr>
                <w:rFonts w:ascii="Arial" w:hAnsi="Arial" w:cs="Arial"/>
                <w:sz w:val="24"/>
                <w:szCs w:val="24"/>
              </w:rPr>
              <w:t>енка сформированы 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характерных признаках разных времен года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причинах</w:t>
            </w:r>
            <w:proofErr w:type="gramEnd"/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смены времен года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воде, ее свойствах, значении для живого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воздухе</w:t>
            </w:r>
            <w:proofErr w:type="gramEnd"/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его свойствах, значении для живого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земле, почвах, их свойствах и значении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климате</w:t>
            </w:r>
            <w:proofErr w:type="gramEnd"/>
            <w:r w:rsidRPr="00BE4F24">
              <w:rPr>
                <w:rFonts w:ascii="Arial" w:hAnsi="Arial" w:cs="Arial"/>
                <w:sz w:val="24"/>
                <w:szCs w:val="24"/>
              </w:rPr>
              <w:t>, связи между климатом, природными условиями и образом жизни людей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влиянии</w:t>
            </w:r>
            <w:proofErr w:type="gramEnd"/>
            <w:r w:rsidRPr="00BE4F24">
              <w:rPr>
                <w:rFonts w:ascii="Arial" w:hAnsi="Arial" w:cs="Arial"/>
                <w:sz w:val="24"/>
                <w:szCs w:val="24"/>
              </w:rPr>
              <w:t xml:space="preserve"> человека на природу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Солнце и планетах, космосе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 xml:space="preserve">свойствах различных материалов (металлы, дерево, полиэтилен, керамика, минералы, стекло, бумага, различные ткани и т.д.) </w:t>
            </w:r>
            <w:proofErr w:type="gramEnd"/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Живая природа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ребенка с</w:t>
            </w:r>
            <w:r w:rsidRPr="00E94CD8">
              <w:rPr>
                <w:rFonts w:ascii="Arial" w:hAnsi="Arial" w:cs="Arial"/>
                <w:sz w:val="24"/>
                <w:szCs w:val="24"/>
              </w:rPr>
              <w:t xml:space="preserve">формированы </w:t>
            </w:r>
            <w:r>
              <w:rPr>
                <w:rFonts w:ascii="Arial" w:hAnsi="Arial" w:cs="Arial"/>
                <w:sz w:val="24"/>
                <w:szCs w:val="24"/>
              </w:rPr>
              <w:t>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о растениях: деревьях, травах, кустарниках; растениях леса, луга, сада, огорода, поля; комнатных растениях; представителях флоры разных природных зон</w:t>
            </w:r>
            <w:proofErr w:type="gramEnd"/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условиях</w:t>
            </w:r>
            <w:proofErr w:type="gramEnd"/>
            <w:r w:rsidRPr="00BE4F24">
              <w:rPr>
                <w:rFonts w:ascii="Arial" w:hAnsi="Arial" w:cs="Arial"/>
                <w:sz w:val="24"/>
                <w:szCs w:val="24"/>
              </w:rPr>
              <w:t>, необходимых для роста и жизни растений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животном мире: домашних и диких животных той местности, где живет ребенок, их детенышах; животных жарких стран и полярных районов Земли; животном мире океанов, морей и рек; зимующих и перелетных птицах; насекомых</w:t>
            </w:r>
            <w:proofErr w:type="gramEnd"/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экосистемах леса (хвойного, лиственного, смешанного, тропического леса), озера, луга, тундры, пустыни</w:t>
            </w:r>
            <w:proofErr w:type="gramEnd"/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 xml:space="preserve">взаимосвязи всех компонентов живой природы 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зависимости внешнего вида и свойств растений и животных от среды их обитания, о защитных механизмах, которыми природа наделяет представителей флоры и фауны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 xml:space="preserve">У ребенка развиты умения ухода за растениями </w:t>
            </w:r>
          </w:p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и животными в уголке природы и за растениями на участке детского сада 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Ребенок и мир людей</w:t>
            </w: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ребенка сформированы 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о течении времени, о прошлом, настоящем и будущем (человека, семьи, страны)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глобусе</w:t>
            </w:r>
            <w:proofErr w:type="gramEnd"/>
            <w:r w:rsidRPr="00BE4F24">
              <w:rPr>
                <w:rFonts w:ascii="Arial" w:hAnsi="Arial" w:cs="Arial"/>
                <w:sz w:val="24"/>
                <w:szCs w:val="24"/>
              </w:rPr>
              <w:t>, картах, календарях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профессиональной деятельности людей и разных сферах этой деятельности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 xml:space="preserve">своей </w:t>
            </w:r>
            <w:proofErr w:type="spellStart"/>
            <w:r w:rsidRPr="00BE4F24">
              <w:rPr>
                <w:rFonts w:ascii="Arial" w:hAnsi="Arial" w:cs="Arial"/>
                <w:sz w:val="24"/>
                <w:szCs w:val="24"/>
              </w:rPr>
              <w:t>гендерной</w:t>
            </w:r>
            <w:proofErr w:type="spellEnd"/>
            <w:r w:rsidRPr="00BE4F24">
              <w:rPr>
                <w:rFonts w:ascii="Arial" w:hAnsi="Arial" w:cs="Arial"/>
                <w:sz w:val="24"/>
                <w:szCs w:val="24"/>
              </w:rPr>
              <w:t xml:space="preserve"> и национальной принадлежности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своем</w:t>
            </w:r>
            <w:proofErr w:type="gramEnd"/>
            <w:r w:rsidRPr="00BE4F24">
              <w:rPr>
                <w:rFonts w:ascii="Arial" w:hAnsi="Arial" w:cs="Arial"/>
                <w:sz w:val="24"/>
                <w:szCs w:val="24"/>
              </w:rPr>
              <w:t xml:space="preserve"> городе (поселке), крае, стране, малой и большой Родине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4F24">
              <w:rPr>
                <w:rFonts w:ascii="Arial" w:hAnsi="Arial" w:cs="Arial"/>
                <w:sz w:val="24"/>
                <w:szCs w:val="24"/>
              </w:rPr>
              <w:t>многообразии</w:t>
            </w:r>
            <w:proofErr w:type="gramEnd"/>
            <w:r w:rsidRPr="00BE4F24">
              <w:rPr>
                <w:rFonts w:ascii="Arial" w:hAnsi="Arial" w:cs="Arial"/>
                <w:sz w:val="24"/>
                <w:szCs w:val="24"/>
              </w:rPr>
              <w:t xml:space="preserve"> стран и народов, живущих на планете Земля, богатстве культуры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У ребенка </w:t>
            </w:r>
            <w:proofErr w:type="gramStart"/>
            <w:r w:rsidRPr="00E94CD8">
              <w:rPr>
                <w:rFonts w:ascii="Arial" w:hAnsi="Arial" w:cs="Arial"/>
                <w:sz w:val="24"/>
                <w:szCs w:val="24"/>
              </w:rPr>
              <w:t>развиты</w:t>
            </w:r>
            <w:proofErr w:type="gramEnd"/>
            <w:r w:rsidRPr="00E94CD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34766" w:rsidRPr="00BE4F24" w:rsidRDefault="00834766" w:rsidP="00721412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самостоятельность и ответственность, умение прогнозировать последствия своих поступков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BE4F24" w:rsidRDefault="00834766" w:rsidP="00721412">
            <w:pPr>
              <w:pStyle w:val="a7"/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4F24">
              <w:rPr>
                <w:rFonts w:ascii="Arial" w:hAnsi="Arial" w:cs="Arial"/>
                <w:sz w:val="24"/>
                <w:szCs w:val="24"/>
              </w:rPr>
              <w:t>активность и инициатива в познании окружающего мира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662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сформированы представления о нормах безопасного взаимодействия с незнакомыми людьми</w:t>
            </w:r>
          </w:p>
        </w:tc>
        <w:tc>
          <w:tcPr>
            <w:tcW w:w="29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val="442"/>
        </w:trPr>
        <w:tc>
          <w:tcPr>
            <w:tcW w:w="6662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Общие показатели развития </w:t>
            </w: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66" w:rsidRPr="00E94CD8" w:rsidRDefault="00834766" w:rsidP="0083476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34766" w:rsidRPr="00E94CD8" w:rsidSect="00F01B69">
      <w:head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7C" w:rsidRDefault="001A5C7C" w:rsidP="00C724C6">
      <w:pPr>
        <w:spacing w:after="0" w:line="240" w:lineRule="auto"/>
      </w:pPr>
      <w:r>
        <w:separator/>
      </w:r>
    </w:p>
  </w:endnote>
  <w:endnote w:type="continuationSeparator" w:id="0">
    <w:p w:rsidR="001A5C7C" w:rsidRDefault="001A5C7C" w:rsidP="00C7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7C" w:rsidRDefault="001A5C7C" w:rsidP="00C724C6">
      <w:pPr>
        <w:spacing w:after="0" w:line="240" w:lineRule="auto"/>
      </w:pPr>
      <w:r>
        <w:separator/>
      </w:r>
    </w:p>
  </w:footnote>
  <w:footnote w:type="continuationSeparator" w:id="0">
    <w:p w:rsidR="001A5C7C" w:rsidRDefault="001A5C7C" w:rsidP="00C7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6" w:rsidRDefault="00C724C6">
    <w:pPr>
      <w:pStyle w:val="af7"/>
    </w:pPr>
    <w:r w:rsidRPr="00C724C6">
      <w:rPr>
        <w:noProof/>
      </w:rPr>
      <w:drawing>
        <wp:inline distT="0" distB="0" distL="0" distR="0">
          <wp:extent cx="1210945" cy="558800"/>
          <wp:effectExtent l="19050" t="0" r="8255" b="0"/>
          <wp:docPr id="10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24C6" w:rsidRDefault="00C724C6">
    <w:pPr>
      <w:pStyle w:val="af7"/>
    </w:pPr>
  </w:p>
  <w:p w:rsidR="00C724C6" w:rsidRDefault="00C724C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66"/>
    <w:rsid w:val="000E74E4"/>
    <w:rsid w:val="001A5C7C"/>
    <w:rsid w:val="0031442F"/>
    <w:rsid w:val="00466B6E"/>
    <w:rsid w:val="005A6DEB"/>
    <w:rsid w:val="005F1547"/>
    <w:rsid w:val="00834766"/>
    <w:rsid w:val="008A093F"/>
    <w:rsid w:val="009A152E"/>
    <w:rsid w:val="00C724C6"/>
    <w:rsid w:val="00C8540E"/>
    <w:rsid w:val="00E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6"/>
  </w:style>
  <w:style w:type="paragraph" w:styleId="1">
    <w:name w:val="heading 1"/>
    <w:basedOn w:val="a"/>
    <w:next w:val="a"/>
    <w:link w:val="10"/>
    <w:qFormat/>
    <w:rsid w:val="00834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3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476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47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83476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83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476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3476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76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83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34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3476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476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83476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834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476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3476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83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8347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83476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3476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83476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834766"/>
    <w:rPr>
      <w:sz w:val="20"/>
      <w:szCs w:val="20"/>
    </w:rPr>
  </w:style>
  <w:style w:type="character" w:styleId="ab">
    <w:name w:val="footnote reference"/>
    <w:aliases w:val="Знак сноски-FN,Ciae niinee-FN"/>
    <w:rsid w:val="0083476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834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834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8347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834766"/>
  </w:style>
  <w:style w:type="paragraph" w:styleId="af">
    <w:name w:val="footer"/>
    <w:basedOn w:val="a"/>
    <w:link w:val="af0"/>
    <w:rsid w:val="00834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834766"/>
  </w:style>
  <w:style w:type="paragraph" w:customStyle="1" w:styleId="-11">
    <w:name w:val="Цветной список - Акцент 11"/>
    <w:basedOn w:val="a"/>
    <w:uiPriority w:val="34"/>
    <w:qFormat/>
    <w:rsid w:val="0083476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8347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34766"/>
    <w:rPr>
      <w:sz w:val="16"/>
      <w:szCs w:val="16"/>
    </w:rPr>
  </w:style>
  <w:style w:type="paragraph" w:customStyle="1" w:styleId="12">
    <w:name w:val="Абзац списка1"/>
    <w:basedOn w:val="a"/>
    <w:rsid w:val="0083476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834766"/>
  </w:style>
  <w:style w:type="character" w:styleId="af1">
    <w:name w:val="Strong"/>
    <w:uiPriority w:val="22"/>
    <w:qFormat/>
    <w:rsid w:val="00834766"/>
    <w:rPr>
      <w:b/>
      <w:bCs/>
    </w:rPr>
  </w:style>
  <w:style w:type="paragraph" w:customStyle="1" w:styleId="p11">
    <w:name w:val="p11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834766"/>
    <w:rPr>
      <w:rFonts w:ascii="Times New Roman" w:hAnsi="Times New Roman" w:cs="Times New Roman" w:hint="default"/>
    </w:rPr>
  </w:style>
  <w:style w:type="character" w:styleId="af2">
    <w:name w:val="Emphasis"/>
    <w:qFormat/>
    <w:rsid w:val="00834766"/>
    <w:rPr>
      <w:i/>
      <w:iCs w:val="0"/>
    </w:rPr>
  </w:style>
  <w:style w:type="paragraph" w:styleId="af3">
    <w:name w:val="Balloon Text"/>
    <w:basedOn w:val="a"/>
    <w:link w:val="af4"/>
    <w:unhideWhenUsed/>
    <w:rsid w:val="008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3476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83476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83476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347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8347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834766"/>
  </w:style>
  <w:style w:type="paragraph" w:customStyle="1" w:styleId="af6">
    <w:name w:val="Знак Знак Знак Знак"/>
    <w:basedOn w:val="a"/>
    <w:rsid w:val="0083476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83476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83476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3476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34766"/>
    <w:rPr>
      <w:sz w:val="16"/>
      <w:szCs w:val="16"/>
    </w:rPr>
  </w:style>
  <w:style w:type="paragraph" w:customStyle="1" w:styleId="13">
    <w:name w:val="Обычный1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834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83476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8347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34766"/>
  </w:style>
  <w:style w:type="paragraph" w:styleId="af9">
    <w:name w:val="Body Text Indent"/>
    <w:basedOn w:val="a"/>
    <w:link w:val="afa"/>
    <w:rsid w:val="0083476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8347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8347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83476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83476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3476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3476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8347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83476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83476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834766"/>
  </w:style>
  <w:style w:type="paragraph" w:customStyle="1" w:styleId="410">
    <w:name w:val="Заголовок №41"/>
    <w:basedOn w:val="a"/>
    <w:link w:val="41"/>
    <w:rsid w:val="0083476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76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83476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83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834766"/>
    <w:rPr>
      <w:color w:val="DC143C"/>
      <w:sz w:val="24"/>
      <w:szCs w:val="24"/>
    </w:rPr>
  </w:style>
  <w:style w:type="character" w:customStyle="1" w:styleId="butback1">
    <w:name w:val="butback1"/>
    <w:rsid w:val="00834766"/>
    <w:rPr>
      <w:color w:val="666666"/>
    </w:rPr>
  </w:style>
  <w:style w:type="character" w:customStyle="1" w:styleId="submenu-table">
    <w:name w:val="submenu-table"/>
    <w:rsid w:val="00834766"/>
  </w:style>
  <w:style w:type="character" w:customStyle="1" w:styleId="71">
    <w:name w:val="Основной текст + Полужирный7"/>
    <w:rsid w:val="0083476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83476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83476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83476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83476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83476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834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83476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83476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834766"/>
    <w:rPr>
      <w:vertAlign w:val="superscript"/>
    </w:rPr>
  </w:style>
  <w:style w:type="character" w:customStyle="1" w:styleId="81">
    <w:name w:val="Основной текст (8)"/>
    <w:rsid w:val="008347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8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347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834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83476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8347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2018-12-10T06:13:00Z</dcterms:created>
  <dcterms:modified xsi:type="dcterms:W3CDTF">2018-12-10T06:13:00Z</dcterms:modified>
</cp:coreProperties>
</file>