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E" w:rsidRPr="00967699" w:rsidRDefault="004566AE" w:rsidP="004566A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4566AE" w:rsidRDefault="004566AE" w:rsidP="004566A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566AE" w:rsidRDefault="004566AE" w:rsidP="004566A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</w:t>
            </w:r>
            <w:proofErr w:type="spellStart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√</w:t>
            </w:r>
            <w:proofErr w:type="spellEnd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F01B69" w:rsidRPr="00573263" w:rsidRDefault="00F01B69" w:rsidP="00573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CD8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E94CD8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расширение кругозора детей» </w:t>
      </w:r>
    </w:p>
    <w:p w:rsidR="005C13E6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9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7"/>
        <w:gridCol w:w="294"/>
        <w:gridCol w:w="298"/>
        <w:gridCol w:w="294"/>
        <w:gridCol w:w="306"/>
        <w:gridCol w:w="282"/>
        <w:gridCol w:w="294"/>
        <w:gridCol w:w="294"/>
        <w:gridCol w:w="294"/>
        <w:gridCol w:w="294"/>
        <w:gridCol w:w="243"/>
      </w:tblGrid>
      <w:tr w:rsidR="00573263" w:rsidRPr="00E94CD8" w:rsidTr="00573263">
        <w:trPr>
          <w:cantSplit/>
        </w:trPr>
        <w:tc>
          <w:tcPr>
            <w:tcW w:w="6607" w:type="dxa"/>
            <w:vMerge w:val="restart"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Общие показатели развития детей</w:t>
            </w:r>
          </w:p>
        </w:tc>
        <w:tc>
          <w:tcPr>
            <w:tcW w:w="2893" w:type="dxa"/>
            <w:gridSpan w:val="10"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573263" w:rsidRPr="00E94CD8" w:rsidTr="00573263">
        <w:trPr>
          <w:cantSplit/>
          <w:trHeight w:hRule="exact" w:val="807"/>
        </w:trPr>
        <w:tc>
          <w:tcPr>
            <w:tcW w:w="6607" w:type="dxa"/>
            <w:vMerge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Сенсорное развитие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94CD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38E4">
              <w:rPr>
                <w:rFonts w:ascii="Arial" w:hAnsi="Arial" w:cs="Arial"/>
                <w:sz w:val="24"/>
                <w:szCs w:val="24"/>
              </w:rPr>
              <w:t>У ребенка</w:t>
            </w:r>
            <w:r w:rsidR="00E238E4">
              <w:rPr>
                <w:rFonts w:ascii="Arial" w:hAnsi="Arial" w:cs="Arial"/>
                <w:sz w:val="24"/>
                <w:szCs w:val="24"/>
              </w:rPr>
              <w:t>:</w:t>
            </w:r>
            <w:r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73263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совершенствуется восприятие путем активного использования всех органов чувств (осязание, зрение, слух, вкус, обоняние)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обогащается чувственный опыт и умение фиксировать полученные впечатления в речи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развивается знание геометрических форм </w:t>
            </w:r>
          </w:p>
          <w:p w:rsidR="00573263" w:rsidRPr="00E238E4" w:rsidRDefault="00573263" w:rsidP="00E238E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(круг, треугольник, квадрат, прямоугольник, овал)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происходит освоение цветов (красный, синий, зеленый, желтый, оранжевый, фиолетовый, белый, серый)</w:t>
            </w:r>
            <w:proofErr w:type="gramEnd"/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развивается осязание и умение определять предметы на ощупь (и материалы, из которых они изготовлены)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умение использовать эталоны как общепринятые свойства и качества предметов (цвет, форма, размер, вес и т. п.)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развиваются возможности подбирать предметы по 1–2 качествам (цвет, размер, материал и т. п.).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D6E3BC" w:themeFill="accent3" w:themeFillTint="66"/>
            <w:vAlign w:val="center"/>
          </w:tcPr>
          <w:p w:rsidR="00573263" w:rsidRPr="00E94CD8" w:rsidRDefault="00573263" w:rsidP="00573263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 Ребенок и мир природы</w:t>
            </w: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Отношение к миру природы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238E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</w:t>
            </w:r>
            <w:r w:rsidR="00E23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проявляет</w:t>
            </w:r>
            <w:r w:rsid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73263" w:rsidRPr="00E238E4" w:rsidRDefault="00573263" w:rsidP="00E238E4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 выраженный интерес к объектам и явлениям природы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Pr="00E238E4" w:rsidRDefault="00573263" w:rsidP="00E238E4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бережное отношение к природе, стремление </w:t>
            </w:r>
          </w:p>
          <w:p w:rsidR="00573263" w:rsidRPr="00E238E4" w:rsidRDefault="00573263" w:rsidP="00E238E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правильному поведению по отношению к миру природы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94CD8" w:rsidRDefault="00E238E4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Ребенок </w:t>
            </w:r>
            <w:r w:rsidR="00573263"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стремится наблюдать за объектами природы, исследовать их доступными ему средствами, выделять характерные признаки, сравнивать их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Неживая природа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У реб</w:t>
            </w:r>
            <w:r w:rsidR="00E238E4">
              <w:rPr>
                <w:rFonts w:ascii="Arial" w:hAnsi="Arial" w:cs="Arial"/>
                <w:sz w:val="24"/>
                <w:szCs w:val="24"/>
              </w:rPr>
              <w:t>енка формируются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 w:rsidR="00E23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3263" w:rsidRPr="00E238E4" w:rsidRDefault="00E238E4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73263"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свойствах песка, глины и камня (в процессе опытнической деятельности)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характерных </w:t>
            </w: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разных времен года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сезонных </w:t>
            </w: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Живая природа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Default="00E238E4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р</w:t>
            </w:r>
            <w:r w:rsidR="00573263" w:rsidRPr="00E94CD8">
              <w:rPr>
                <w:rFonts w:ascii="Arial" w:hAnsi="Arial" w:cs="Arial"/>
                <w:sz w:val="24"/>
                <w:szCs w:val="24"/>
              </w:rPr>
              <w:t>азвиваются представления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73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3263" w:rsidRPr="00E238E4" w:rsidRDefault="00E238E4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573263"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самых распространенных в местности проживания домашних животных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декоративных животных: рыбках (золотые рыбки, караси и др.), птицах (волнистые попугайчики, канарейки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 пресмыкающихся (ящерица, черепаха), их внешнем виде и способах передвижения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некоторых насекомых (муравей, бабочка, жук, божья коровка)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(яблоко, груша, слива, персик и др.)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(помидор, огурец, морковь, свекла, лук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(малина, смородина, крыжовник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(маслята, опята, сыроежки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травянистых и комнатных </w:t>
            </w: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растениях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(бальзамин, фикус, герань, </w:t>
            </w:r>
            <w:proofErr w:type="spell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бегония, примула и др.); способах ухода за ними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(елка, сосна, береза, клен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прилетающих на участок (ворона, голубь, синица, воробей, снегирь и др.), возможности и необходимости помощи им в зимнее время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hAnsi="Arial" w:cs="Arial"/>
                <w:sz w:val="24"/>
                <w:szCs w:val="24"/>
              </w:rPr>
              <w:t>условиях</w:t>
            </w:r>
            <w:proofErr w:type="gramEnd"/>
            <w:r w:rsidRPr="005D65AF">
              <w:rPr>
                <w:rFonts w:ascii="Arial" w:hAnsi="Arial" w:cs="Arial"/>
                <w:sz w:val="24"/>
                <w:szCs w:val="24"/>
              </w:rPr>
              <w:t xml:space="preserve">, необходимых для роста и жизни растений </w:t>
            </w:r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(воздух, вода, питание и т. п.)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D65AF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E94CD8">
              <w:rPr>
                <w:rFonts w:ascii="Arial" w:hAnsi="Arial" w:cs="Arial"/>
                <w:b/>
                <w:sz w:val="24"/>
                <w:szCs w:val="24"/>
              </w:rPr>
              <w:t>познавательно-исследовательской</w:t>
            </w:r>
            <w:proofErr w:type="gramEnd"/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и экспериментальной деятельности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025C88" w:rsidRDefault="00573263" w:rsidP="00E94C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ребенка:</w:t>
            </w:r>
            <w:r w:rsidR="00025C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развивается умение использовать безопасные обобщ</w:t>
            </w:r>
            <w:r w:rsidR="00025C88" w:rsidRPr="00025C88">
              <w:rPr>
                <w:rFonts w:ascii="Arial" w:hAnsi="Arial" w:cs="Arial"/>
                <w:sz w:val="24"/>
                <w:szCs w:val="24"/>
              </w:rPr>
              <w:t>е</w:t>
            </w:r>
            <w:r w:rsidRPr="00025C88">
              <w:rPr>
                <w:rFonts w:ascii="Arial" w:hAnsi="Arial" w:cs="Arial"/>
                <w:sz w:val="24"/>
                <w:szCs w:val="24"/>
              </w:rPr>
              <w:t xml:space="preserve">нные способы обследования объектов с помощью всех органов чувств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формируется первоначальное умение действовать в соответствии с заранее определенным взрослым алгоритмом деятельности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развивается понимание и использование в познавательно-исследовательской деятельности моделей, предложенных взрослым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Ребенок и мир людей</w:t>
            </w: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025C88" w:rsidRPr="00025C88" w:rsidRDefault="00025C88" w:rsidP="00025C8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У ребенка формируются представления </w:t>
            </w:r>
          </w:p>
          <w:p w:rsidR="00025C88" w:rsidRPr="00025C88" w:rsidRDefault="00025C88" w:rsidP="00025C8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о рукотворных объектах: </w:t>
            </w:r>
          </w:p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предметах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>, необходимых детям в разных видах деятельности (игре, труде, рисовании, аппликации и т. д.)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общественном </w:t>
            </w: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транспорте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 xml:space="preserve"> (автобус, поезд, самолет, теплоход)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признаках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 xml:space="preserve"> предметов (цвет, форма, величина, вес)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 xml:space="preserve">материалах (стекло, металл, резина, кожа, пластмасса), из которых сделаны предметы, об их свойствах и качествах 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целесообразности изготовления предмета из определенного материала (корпус машин – из металла, шины – из резины и т. п.)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976008" w:rsidRDefault="00976008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 ребенка развиваются представления о социальном мире: </w:t>
            </w:r>
          </w:p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>о правилах поведения в общественных местах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lastRenderedPageBreak/>
              <w:t>культурных явлениях (театре, цирке, зоопарке, вернисаже), их атрибутах, людях, работающих в них, правилах поведения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самых красивых </w:t>
            </w: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местах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 xml:space="preserve"> родного города (поселка), его достопримечательностях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праздниках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>, доступных пониманию детей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976008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Российской армии, </w:t>
            </w:r>
            <w:r w:rsidR="00D0743A" w:rsidRPr="00976008">
              <w:rPr>
                <w:rFonts w:ascii="Arial" w:hAnsi="Arial" w:cs="Arial"/>
                <w:sz w:val="24"/>
                <w:szCs w:val="24"/>
              </w:rPr>
              <w:t>воинах, которые охраняют нашу Родину (пограничники, моряки, летчики)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>жизни и особенностях труда в городе и в сельской местности (с опорой на опыт детей)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изменении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 xml:space="preserve"> видов человеческого труда и быта на примере истории игрушки и предметов обихода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различных профессиях (шофер, почтальон, продавец, врач и т.д.); о трудовых действиях, орудиях труда, результатах труда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976008">
        <w:trPr>
          <w:cantSplit/>
          <w:trHeight w:val="442"/>
        </w:trPr>
        <w:tc>
          <w:tcPr>
            <w:tcW w:w="6607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Общие показатели развития 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B69" w:rsidRPr="00E94CD8" w:rsidRDefault="00F01B69" w:rsidP="00C02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01B69" w:rsidRPr="00E94CD8" w:rsidSect="00F01B69">
      <w:head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4A" w:rsidRDefault="00DE564A" w:rsidP="007E2E81">
      <w:pPr>
        <w:spacing w:after="0" w:line="240" w:lineRule="auto"/>
      </w:pPr>
      <w:r>
        <w:separator/>
      </w:r>
    </w:p>
  </w:endnote>
  <w:endnote w:type="continuationSeparator" w:id="0">
    <w:p w:rsidR="00DE564A" w:rsidRDefault="00DE564A" w:rsidP="007E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4A" w:rsidRDefault="00DE564A" w:rsidP="007E2E81">
      <w:pPr>
        <w:spacing w:after="0" w:line="240" w:lineRule="auto"/>
      </w:pPr>
      <w:r>
        <w:separator/>
      </w:r>
    </w:p>
  </w:footnote>
  <w:footnote w:type="continuationSeparator" w:id="0">
    <w:p w:rsidR="00DE564A" w:rsidRDefault="00DE564A" w:rsidP="007E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81" w:rsidRDefault="007E2E81">
    <w:pPr>
      <w:pStyle w:val="af7"/>
    </w:pPr>
    <w:r w:rsidRPr="007E2E81">
      <w:rPr>
        <w:noProof/>
      </w:rPr>
      <w:drawing>
        <wp:inline distT="0" distB="0" distL="0" distR="0">
          <wp:extent cx="1210945" cy="558800"/>
          <wp:effectExtent l="19050" t="0" r="825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E81" w:rsidRDefault="007E2E81">
    <w:pPr>
      <w:pStyle w:val="af7"/>
    </w:pPr>
  </w:p>
  <w:p w:rsidR="007E2E81" w:rsidRDefault="007E2E8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E6"/>
    <w:rsid w:val="00025C88"/>
    <w:rsid w:val="00050566"/>
    <w:rsid w:val="0006653D"/>
    <w:rsid w:val="001E72FA"/>
    <w:rsid w:val="001F5D09"/>
    <w:rsid w:val="002F78E4"/>
    <w:rsid w:val="003D0032"/>
    <w:rsid w:val="004036CE"/>
    <w:rsid w:val="004566AE"/>
    <w:rsid w:val="00573263"/>
    <w:rsid w:val="005C13E6"/>
    <w:rsid w:val="005D2EB1"/>
    <w:rsid w:val="005D65AF"/>
    <w:rsid w:val="00605927"/>
    <w:rsid w:val="00663EDD"/>
    <w:rsid w:val="006C13FF"/>
    <w:rsid w:val="00712496"/>
    <w:rsid w:val="00730695"/>
    <w:rsid w:val="00740512"/>
    <w:rsid w:val="007E2E81"/>
    <w:rsid w:val="008061A8"/>
    <w:rsid w:val="00854B9C"/>
    <w:rsid w:val="0089639F"/>
    <w:rsid w:val="00976008"/>
    <w:rsid w:val="009E0284"/>
    <w:rsid w:val="00B7032A"/>
    <w:rsid w:val="00BE4F24"/>
    <w:rsid w:val="00C02FD4"/>
    <w:rsid w:val="00C35CA3"/>
    <w:rsid w:val="00C72210"/>
    <w:rsid w:val="00D0743A"/>
    <w:rsid w:val="00D474FA"/>
    <w:rsid w:val="00D51288"/>
    <w:rsid w:val="00DE564A"/>
    <w:rsid w:val="00DF46F0"/>
    <w:rsid w:val="00E238E4"/>
    <w:rsid w:val="00E65CBC"/>
    <w:rsid w:val="00E87134"/>
    <w:rsid w:val="00E94CD8"/>
    <w:rsid w:val="00F0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E6"/>
  </w:style>
  <w:style w:type="paragraph" w:styleId="1">
    <w:name w:val="heading 1"/>
    <w:basedOn w:val="a"/>
    <w:next w:val="a"/>
    <w:link w:val="10"/>
    <w:qFormat/>
    <w:rsid w:val="005C1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5C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13E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13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13E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5C1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C13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C13E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E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5C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13E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C13E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5C13E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5C1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5C13E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C13E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5C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5C13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5C13E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C13E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5C13E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5C13E6"/>
    <w:rPr>
      <w:sz w:val="20"/>
      <w:szCs w:val="20"/>
    </w:rPr>
  </w:style>
  <w:style w:type="character" w:styleId="ab">
    <w:name w:val="footnote reference"/>
    <w:aliases w:val="Знак сноски-FN,Ciae niinee-FN"/>
    <w:rsid w:val="005C13E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5C1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C1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C13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5C13E6"/>
  </w:style>
  <w:style w:type="paragraph" w:styleId="af">
    <w:name w:val="footer"/>
    <w:basedOn w:val="a"/>
    <w:link w:val="af0"/>
    <w:rsid w:val="005C1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5C13E6"/>
  </w:style>
  <w:style w:type="paragraph" w:customStyle="1" w:styleId="-11">
    <w:name w:val="Цветной список - Акцент 11"/>
    <w:basedOn w:val="a"/>
    <w:uiPriority w:val="34"/>
    <w:qFormat/>
    <w:rsid w:val="005C13E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5C13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13E6"/>
    <w:rPr>
      <w:sz w:val="16"/>
      <w:szCs w:val="16"/>
    </w:rPr>
  </w:style>
  <w:style w:type="paragraph" w:customStyle="1" w:styleId="12">
    <w:name w:val="Абзац списка1"/>
    <w:basedOn w:val="a"/>
    <w:rsid w:val="005C13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C13E6"/>
  </w:style>
  <w:style w:type="character" w:styleId="af1">
    <w:name w:val="Strong"/>
    <w:uiPriority w:val="22"/>
    <w:qFormat/>
    <w:rsid w:val="005C13E6"/>
    <w:rPr>
      <w:b/>
      <w:bCs/>
    </w:rPr>
  </w:style>
  <w:style w:type="paragraph" w:customStyle="1" w:styleId="p11">
    <w:name w:val="p11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C13E6"/>
    <w:rPr>
      <w:rFonts w:ascii="Times New Roman" w:hAnsi="Times New Roman" w:cs="Times New Roman" w:hint="default"/>
    </w:rPr>
  </w:style>
  <w:style w:type="character" w:styleId="af2">
    <w:name w:val="Emphasis"/>
    <w:qFormat/>
    <w:rsid w:val="005C13E6"/>
    <w:rPr>
      <w:i/>
      <w:iCs w:val="0"/>
    </w:rPr>
  </w:style>
  <w:style w:type="paragraph" w:styleId="af3">
    <w:name w:val="Balloon Text"/>
    <w:basedOn w:val="a"/>
    <w:link w:val="af4"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13E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C13E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5C13E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5C13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5C1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5C13E6"/>
  </w:style>
  <w:style w:type="paragraph" w:customStyle="1" w:styleId="af6">
    <w:name w:val="Знак Знак Знак Знак"/>
    <w:basedOn w:val="a"/>
    <w:rsid w:val="005C13E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5C13E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5C13E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C13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C13E6"/>
    <w:rPr>
      <w:sz w:val="16"/>
      <w:szCs w:val="16"/>
    </w:rPr>
  </w:style>
  <w:style w:type="paragraph" w:customStyle="1" w:styleId="13">
    <w:name w:val="Обычный1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C13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C13E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5C13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C13E6"/>
  </w:style>
  <w:style w:type="paragraph" w:styleId="af9">
    <w:name w:val="Body Text Indent"/>
    <w:basedOn w:val="a"/>
    <w:link w:val="afa"/>
    <w:rsid w:val="005C13E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5C1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C13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5C13E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5C13E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C13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C13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C13E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5C13E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5C13E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5C13E6"/>
  </w:style>
  <w:style w:type="paragraph" w:customStyle="1" w:styleId="410">
    <w:name w:val="Заголовок №41"/>
    <w:basedOn w:val="a"/>
    <w:link w:val="41"/>
    <w:rsid w:val="005C13E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13E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C13E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C13E6"/>
    <w:rPr>
      <w:color w:val="DC143C"/>
      <w:sz w:val="24"/>
      <w:szCs w:val="24"/>
    </w:rPr>
  </w:style>
  <w:style w:type="character" w:customStyle="1" w:styleId="butback1">
    <w:name w:val="butback1"/>
    <w:rsid w:val="005C13E6"/>
    <w:rPr>
      <w:color w:val="666666"/>
    </w:rPr>
  </w:style>
  <w:style w:type="character" w:customStyle="1" w:styleId="submenu-table">
    <w:name w:val="submenu-table"/>
    <w:rsid w:val="005C13E6"/>
  </w:style>
  <w:style w:type="character" w:customStyle="1" w:styleId="71">
    <w:name w:val="Основной текст + Полужирный7"/>
    <w:rsid w:val="005C13E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5C13E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5C13E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5C13E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5C13E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5C13E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5C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C13E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5C13E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5C13E6"/>
    <w:rPr>
      <w:vertAlign w:val="superscript"/>
    </w:rPr>
  </w:style>
  <w:style w:type="character" w:customStyle="1" w:styleId="81">
    <w:name w:val="Основной текст (8)"/>
    <w:rsid w:val="005C13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5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C13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C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F01B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F01B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0B60-AC2E-475B-B7A8-EFEFE7B1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2018-12-10T06:09:00Z</dcterms:created>
  <dcterms:modified xsi:type="dcterms:W3CDTF">2018-12-10T06:09:00Z</dcterms:modified>
</cp:coreProperties>
</file>