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ED" w:rsidRPr="00A61C06" w:rsidRDefault="00CD6DED" w:rsidP="00CD6DED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</w:t>
      </w:r>
      <w:proofErr w:type="spellStart"/>
      <w:r w:rsidRPr="00A61C06">
        <w:rPr>
          <w:rFonts w:ascii="Arial" w:hAnsi="Arial" w:cs="Arial"/>
          <w:color w:val="000000"/>
        </w:rPr>
        <w:t>Скоролупова</w:t>
      </w:r>
      <w:proofErr w:type="spellEnd"/>
      <w:r w:rsidRPr="00A61C06">
        <w:rPr>
          <w:rFonts w:ascii="Arial" w:hAnsi="Arial" w:cs="Arial"/>
          <w:color w:val="000000"/>
        </w:rPr>
        <w:t xml:space="preserve">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</w:t>
      </w:r>
      <w:proofErr w:type="gramStart"/>
      <w:r w:rsidRPr="001570A7">
        <w:rPr>
          <w:rFonts w:ascii="Arial" w:hAnsi="Arial" w:cs="Arial"/>
        </w:rPr>
        <w:t>н</w:t>
      </w:r>
      <w:proofErr w:type="gramEnd"/>
      <w:r w:rsidRPr="001570A7">
        <w:rPr>
          <w:rFonts w:ascii="Arial" w:hAnsi="Arial" w:cs="Arial"/>
        </w:rPr>
        <w:t xml:space="preserve">. </w:t>
      </w:r>
    </w:p>
    <w:p w:rsidR="00CD6DED" w:rsidRDefault="00CD6DED" w:rsidP="00CD6DED">
      <w:pPr>
        <w:pStyle w:val="07BODY-txt"/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</w:p>
    <w:p w:rsidR="00CD6DED" w:rsidRPr="00CD6DED" w:rsidRDefault="00CD6DED" w:rsidP="00CD6DED"/>
    <w:p w:rsidR="009B3DB9" w:rsidRDefault="002229AF" w:rsidP="002229AF">
      <w:pPr>
        <w:pStyle w:val="07BODY-txt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9B3DB9">
        <w:rPr>
          <w:rFonts w:ascii="Arial" w:hAnsi="Arial" w:cs="Arial"/>
          <w:b/>
          <w:sz w:val="24"/>
          <w:szCs w:val="24"/>
        </w:rPr>
        <w:t xml:space="preserve">ыберите самостоятельно </w:t>
      </w:r>
      <w:r>
        <w:rPr>
          <w:rFonts w:ascii="Arial" w:hAnsi="Arial" w:cs="Arial"/>
          <w:b/>
          <w:sz w:val="24"/>
          <w:szCs w:val="24"/>
        </w:rPr>
        <w:t>с</w:t>
      </w:r>
      <w:r w:rsidR="0015026B" w:rsidRPr="009B3DB9">
        <w:rPr>
          <w:rFonts w:ascii="Arial" w:hAnsi="Arial" w:cs="Arial"/>
          <w:b/>
          <w:sz w:val="24"/>
          <w:szCs w:val="24"/>
        </w:rPr>
        <w:t>истему обозначений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ff3"/>
        <w:tblW w:w="0" w:type="auto"/>
        <w:tblLook w:val="04A0"/>
      </w:tblPr>
      <w:tblGrid>
        <w:gridCol w:w="2943"/>
        <w:gridCol w:w="7739"/>
      </w:tblGrid>
      <w:tr w:rsidR="002229AF" w:rsidTr="002229AF">
        <w:tc>
          <w:tcPr>
            <w:tcW w:w="2943" w:type="dxa"/>
          </w:tcPr>
          <w:p w:rsidR="002229AF" w:rsidRDefault="002229AF" w:rsidP="002229AF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Система обозначений</w:t>
            </w:r>
          </w:p>
        </w:tc>
        <w:tc>
          <w:tcPr>
            <w:tcW w:w="7739" w:type="dxa"/>
          </w:tcPr>
          <w:p w:rsidR="002229AF" w:rsidRDefault="002229AF" w:rsidP="002229AF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Расшифровка</w:t>
            </w:r>
          </w:p>
        </w:tc>
      </w:tr>
      <w:tr w:rsidR="002229AF" w:rsidTr="002229AF">
        <w:tc>
          <w:tcPr>
            <w:tcW w:w="2943" w:type="dxa"/>
          </w:tcPr>
          <w:p w:rsidR="002229AF" w:rsidRP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Процентная</w:t>
            </w:r>
          </w:p>
        </w:tc>
        <w:tc>
          <w:tcPr>
            <w:tcW w:w="7739" w:type="dxa"/>
          </w:tcPr>
          <w:p w:rsid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B3DB9">
              <w:rPr>
                <w:rFonts w:ascii="Arial" w:hAnsi="Arial" w:cs="Arial"/>
                <w:sz w:val="24"/>
                <w:szCs w:val="24"/>
              </w:rPr>
              <w:t>оспитатель указывает, на сколько процентов ребенок близок к достижению нормативного показателя</w:t>
            </w:r>
          </w:p>
        </w:tc>
      </w:tr>
      <w:tr w:rsidR="002229AF" w:rsidTr="002229AF">
        <w:tc>
          <w:tcPr>
            <w:tcW w:w="2943" w:type="dxa"/>
          </w:tcPr>
          <w:p w:rsidR="002229AF" w:rsidRP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Символическая</w:t>
            </w:r>
          </w:p>
        </w:tc>
        <w:tc>
          <w:tcPr>
            <w:tcW w:w="7739" w:type="dxa"/>
          </w:tcPr>
          <w:p w:rsidR="002229AF" w:rsidRPr="009B3DB9" w:rsidRDefault="002229AF" w:rsidP="002229AF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2229AF" w:rsidRPr="009B3DB9" w:rsidRDefault="002229AF" w:rsidP="002229AF">
            <w:pPr>
              <w:pStyle w:val="07BODY-txt"/>
              <w:spacing w:line="360" w:lineRule="auto"/>
              <w:ind w:left="1026" w:hanging="992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«Х»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низкий уровень достижения ребенком нормативного показателя; </w:t>
            </w:r>
          </w:p>
          <w:p w:rsidR="002229AF" w:rsidRPr="009B3DB9" w:rsidRDefault="002229AF" w:rsidP="002229AF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«?»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неполное достижение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229AF" w:rsidRPr="002229AF" w:rsidRDefault="002229AF" w:rsidP="002229AF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</w:t>
            </w:r>
            <w:proofErr w:type="spellStart"/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√</w:t>
            </w:r>
            <w:proofErr w:type="spellEnd"/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ребенок достиг запланированного показателя</w:t>
            </w:r>
          </w:p>
        </w:tc>
      </w:tr>
      <w:tr w:rsidR="002229AF" w:rsidTr="002229AF">
        <w:tc>
          <w:tcPr>
            <w:tcW w:w="2943" w:type="dxa"/>
          </w:tcPr>
          <w:p w:rsid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Цветовая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(м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ожно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  <w:proofErr w:type="gramEnd"/>
          </w:p>
          <w:p w:rsidR="002229AF" w:rsidRPr="002229AF" w:rsidRDefault="002229AF" w:rsidP="002229AF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Pr="009B3DB9">
              <w:rPr>
                <w:rFonts w:ascii="Arial" w:hAnsi="Arial" w:cs="Arial"/>
                <w:sz w:val="24"/>
                <w:szCs w:val="24"/>
              </w:rPr>
              <w:t>три основных цвета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2229AF" w:rsidRPr="009B3DB9" w:rsidRDefault="002229AF" w:rsidP="002229AF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2229AF" w:rsidRDefault="002229AF" w:rsidP="002229AF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00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низкий уровень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229AF" w:rsidRDefault="002229AF" w:rsidP="002229AF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FF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достаточный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229AF" w:rsidRPr="00416659" w:rsidRDefault="002229AF" w:rsidP="002229AF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70C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оптимальный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229AF" w:rsidRPr="002229AF" w:rsidRDefault="002229AF" w:rsidP="002229AF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B05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</w:tr>
    </w:tbl>
    <w:p w:rsidR="0016098E" w:rsidRDefault="0016098E" w:rsidP="00D02D8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098E" w:rsidRPr="00F279EC" w:rsidRDefault="0016098E" w:rsidP="00D02D8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6098E" w:rsidRDefault="00555B74" w:rsidP="00256C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EC">
        <w:rPr>
          <w:rFonts w:ascii="Arial" w:hAnsi="Arial" w:cs="Arial"/>
          <w:b/>
          <w:sz w:val="24"/>
          <w:szCs w:val="24"/>
        </w:rPr>
        <w:t>Диагностическая карта «Социально-коммуникативное развитие»</w:t>
      </w:r>
      <w:r w:rsidR="00491354" w:rsidRPr="00F279EC">
        <w:rPr>
          <w:rFonts w:ascii="Arial" w:hAnsi="Arial" w:cs="Arial"/>
          <w:b/>
          <w:sz w:val="24"/>
          <w:szCs w:val="24"/>
        </w:rPr>
        <w:t xml:space="preserve"> </w:t>
      </w:r>
    </w:p>
    <w:p w:rsidR="00555B74" w:rsidRPr="00F279EC" w:rsidRDefault="00491354" w:rsidP="00256C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EC">
        <w:rPr>
          <w:rFonts w:ascii="Arial" w:hAnsi="Arial" w:cs="Arial"/>
          <w:b/>
          <w:sz w:val="24"/>
          <w:szCs w:val="24"/>
        </w:rPr>
        <w:t>(средняя группа)</w:t>
      </w: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4"/>
        <w:gridCol w:w="287"/>
        <w:gridCol w:w="287"/>
        <w:gridCol w:w="286"/>
        <w:gridCol w:w="287"/>
        <w:gridCol w:w="287"/>
        <w:gridCol w:w="287"/>
        <w:gridCol w:w="287"/>
        <w:gridCol w:w="287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0D06DE" w:rsidRPr="00F279EC" w:rsidTr="00F279EC">
        <w:trPr>
          <w:cantSplit/>
        </w:trPr>
        <w:tc>
          <w:tcPr>
            <w:tcW w:w="4724" w:type="dxa"/>
            <w:vMerge w:val="restart"/>
            <w:shd w:val="clear" w:color="auto" w:fill="D6E3BC" w:themeFill="accent3" w:themeFillTint="66"/>
            <w:vAlign w:val="center"/>
          </w:tcPr>
          <w:p w:rsidR="000D06DE" w:rsidRPr="00F279EC" w:rsidRDefault="000D06DE" w:rsidP="00256C1B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z w:val="24"/>
                <w:szCs w:val="24"/>
              </w:rPr>
              <w:t>Показатели социально-коммуникативного развития</w:t>
            </w:r>
          </w:p>
        </w:tc>
        <w:tc>
          <w:tcPr>
            <w:tcW w:w="5738" w:type="dxa"/>
            <w:gridSpan w:val="20"/>
            <w:shd w:val="clear" w:color="auto" w:fill="D6E3BC" w:themeFill="accent3" w:themeFillTint="66"/>
          </w:tcPr>
          <w:p w:rsidR="000D06DE" w:rsidRPr="00F279EC" w:rsidRDefault="000D06DE" w:rsidP="00256C1B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z w:val="24"/>
                <w:szCs w:val="24"/>
              </w:rPr>
              <w:t>Фамилия, имя ребенка</w:t>
            </w:r>
          </w:p>
        </w:tc>
      </w:tr>
      <w:tr w:rsidR="009F1FA5" w:rsidRPr="00F279EC" w:rsidTr="00F279EC">
        <w:trPr>
          <w:cantSplit/>
          <w:trHeight w:val="965"/>
        </w:trPr>
        <w:tc>
          <w:tcPr>
            <w:tcW w:w="4724" w:type="dxa"/>
            <w:vMerge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EC" w:rsidRPr="00F279EC" w:rsidTr="00F279EC">
        <w:trPr>
          <w:cantSplit/>
        </w:trPr>
        <w:tc>
          <w:tcPr>
            <w:tcW w:w="10462" w:type="dxa"/>
            <w:gridSpan w:val="21"/>
            <w:shd w:val="clear" w:color="auto" w:fill="CCC0D9" w:themeFill="accent4" w:themeFillTint="66"/>
          </w:tcPr>
          <w:p w:rsidR="00341EEC" w:rsidRPr="00F279EC" w:rsidRDefault="00341EEC" w:rsidP="003A5F4D">
            <w:pPr>
              <w:pStyle w:val="af"/>
              <w:numPr>
                <w:ilvl w:val="0"/>
                <w:numId w:val="1"/>
              </w:numPr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9EC">
              <w:rPr>
                <w:rFonts w:ascii="Arial" w:hAnsi="Arial" w:cs="Arial"/>
                <w:b/>
                <w:sz w:val="24"/>
                <w:szCs w:val="24"/>
              </w:rPr>
              <w:t>Коммуникативные навыки</w:t>
            </w: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9F1F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z w:val="24"/>
                <w:szCs w:val="24"/>
              </w:rPr>
              <w:lastRenderedPageBreak/>
              <w:t xml:space="preserve">Ребенок овладевает </w:t>
            </w:r>
          </w:p>
          <w:p w:rsidR="009F1FA5" w:rsidRPr="00F279EC" w:rsidRDefault="009F1FA5" w:rsidP="008A67F0">
            <w:pPr>
              <w:pStyle w:val="af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умением установить контакт с помощью вербальных и невербальных (мимика, пантомимика) средств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способами контакта со знакомыми взрослыми и малознакомыми детьми, доброжелательного общения 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вежливыми формами обращения,</w:t>
            </w:r>
            <w:r w:rsidRPr="00F279EC">
              <w:rPr>
                <w:rFonts w:ascii="Arial" w:hAnsi="Arial" w:cs="Arial"/>
                <w:bCs/>
                <w:sz w:val="24"/>
                <w:szCs w:val="24"/>
              </w:rPr>
              <w:t xml:space="preserve"> формами речевого этикета (слова приветствия, прощания, благодарности, поздравлений, извинений, неодобрения поступков)</w:t>
            </w:r>
            <w:proofErr w:type="gramEnd"/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умением обращаться с просьбами, вопросами 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умением попросить о помощи и оказать ее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умением в совместной деятельности высказывать свои предложения, советы, просьбы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способностью внимательно выслушивать собеседника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  <w:trHeight w:val="706"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bCs/>
                <w:sz w:val="24"/>
                <w:szCs w:val="24"/>
              </w:rPr>
              <w:t>навыками полных и развернутых ответов в процессе речевого общения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9F1F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bCs/>
                <w:sz w:val="24"/>
                <w:szCs w:val="24"/>
              </w:rPr>
              <w:t>Ребенок проявляет положительное отношение к другим людям (взрослым и сверстникам) посредством речи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EC" w:rsidRPr="00F279EC" w:rsidTr="00F279EC">
        <w:trPr>
          <w:cantSplit/>
        </w:trPr>
        <w:tc>
          <w:tcPr>
            <w:tcW w:w="10462" w:type="dxa"/>
            <w:gridSpan w:val="21"/>
            <w:shd w:val="clear" w:color="auto" w:fill="CCC0D9" w:themeFill="accent4" w:themeFillTint="66"/>
          </w:tcPr>
          <w:p w:rsidR="00341EEC" w:rsidRPr="00F279EC" w:rsidRDefault="00341EEC" w:rsidP="00256C1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F279E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Элементарные нормы и правила поведения в социуме</w:t>
            </w: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9F1FA5">
            <w:pPr>
              <w:spacing w:after="0" w:line="360" w:lineRule="auto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lastRenderedPageBreak/>
              <w:t xml:space="preserve">Ребенок: </w:t>
            </w:r>
          </w:p>
          <w:p w:rsidR="009F1FA5" w:rsidRPr="00F279EC" w:rsidRDefault="009F1FA5" w:rsidP="008A67F0">
            <w:pPr>
              <w:pStyle w:val="af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владеет элементарными правилами культуры поведения среди сверстников: быть вежливым, внимательным, делиться игрушками, не драться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умеет быть вежливым по отношению к близким и малознакомым взрослым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умеет использовать элементарные оценки поступков: добрая девочка, злой дядя, дружные дети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учится справедливо оценивать свои поступки и поступки сверстников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может установить взаимосвязь между своим поведением и ответным отношением других детей, взрослых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EC" w:rsidRPr="00F279EC" w:rsidTr="00F279EC">
        <w:trPr>
          <w:cantSplit/>
        </w:trPr>
        <w:tc>
          <w:tcPr>
            <w:tcW w:w="10462" w:type="dxa"/>
            <w:gridSpan w:val="21"/>
            <w:shd w:val="clear" w:color="auto" w:fill="CCC0D9" w:themeFill="accent4" w:themeFillTint="66"/>
          </w:tcPr>
          <w:p w:rsidR="00341EEC" w:rsidRPr="00F279EC" w:rsidRDefault="00341EEC" w:rsidP="00256C1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val="en-US" w:eastAsia="ru-RU"/>
              </w:rPr>
              <w:t>III</w:t>
            </w: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.</w:t>
            </w:r>
            <w:r w:rsidRPr="00F279EC">
              <w:rPr>
                <w:rFonts w:ascii="Arial" w:hAnsi="Arial" w:cs="Arial"/>
                <w:b/>
                <w:sz w:val="24"/>
                <w:szCs w:val="24"/>
              </w:rPr>
              <w:t xml:space="preserve"> Развитие эмоций</w:t>
            </w: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9F1FA5">
            <w:pPr>
              <w:spacing w:after="0" w:line="360" w:lineRule="auto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279EC">
              <w:rPr>
                <w:rFonts w:ascii="Arial" w:hAnsi="Arial" w:cs="Arial"/>
                <w:sz w:val="24"/>
                <w:szCs w:val="24"/>
              </w:rPr>
              <w:t>Ребенок способен:</w:t>
            </w: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9F1FA5" w:rsidRPr="00F279EC" w:rsidRDefault="009F1FA5" w:rsidP="008A67F0">
            <w:pPr>
              <w:pStyle w:val="af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понимать свое эмоциональное состояние и его возможные причины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различать про мимике и жестам, по голосу (интонация речи) разные эмоциональные состояния взрослых и детей (</w:t>
            </w:r>
            <w:proofErr w:type="gramStart"/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веселый</w:t>
            </w:r>
            <w:proofErr w:type="gramEnd"/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, грустный, сердитый, злой и др.)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lastRenderedPageBreak/>
              <w:t>найти способы помочь и порадовать в случае огорчения своих сверстников, близких взрослых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выражать свои эмоциональные состояния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EC" w:rsidRPr="00F279EC" w:rsidTr="00F279EC">
        <w:trPr>
          <w:cantSplit/>
        </w:trPr>
        <w:tc>
          <w:tcPr>
            <w:tcW w:w="10462" w:type="dxa"/>
            <w:gridSpan w:val="21"/>
            <w:shd w:val="clear" w:color="auto" w:fill="CCC0D9" w:themeFill="accent4" w:themeFillTint="66"/>
          </w:tcPr>
          <w:p w:rsidR="00341EEC" w:rsidRPr="00F279EC" w:rsidRDefault="00341EEC" w:rsidP="00256C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val="en-US" w:eastAsia="ru-RU"/>
              </w:rPr>
              <w:t>IV</w:t>
            </w: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навыков безопасного поведения</w:t>
            </w: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9F1FA5">
            <w:pPr>
              <w:tabs>
                <w:tab w:val="left" w:pos="354"/>
              </w:tabs>
              <w:spacing w:after="0" w:line="360" w:lineRule="auto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Ребенок овладел: </w:t>
            </w:r>
          </w:p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t>элементарными представлениями о способах взаимодействия с животными и растениями, о правилах поведения в природе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t>понятиями «съедобное» и «несъедобное», знаниями о ядовитых растениях, опасных насекомых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понятиями «улица», «дорога», «перекресток», «остановка общественного транспорта» 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t>элементарными правилами поведения на улице, пониманием необходимости соблюдать правила дорожного движения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знаниями о различных видах городского транспорта, особенностях их внешнего вида и назначения) 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t>знаниями о знаках дорожного движения «Пешеходный переход», «Остановка общественного транспорта»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lastRenderedPageBreak/>
              <w:t>навыками культурного поведения в общественном транспорте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t>правилами езды на велосипеде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t>знаниями о ситуациях, опасных для жизни и здоровья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t>навыками безопасного обращения с бытовыми электроприборами (пылесос, электрочайник, утюг и др.) и столовыми приборами (вилка, нож), ножницами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t>правилами поведения с незнакомыми людьми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eastAsia="Batang" w:hAnsi="Arial" w:cs="Arial"/>
                <w:sz w:val="24"/>
                <w:szCs w:val="24"/>
                <w:lang w:eastAsia="ko-KR"/>
              </w:rPr>
              <w:t>знаниями о работе пожарных, причинах возникновения пожаров и правилах поведения при пожаре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EC" w:rsidRPr="00F279EC" w:rsidTr="00F279EC">
        <w:trPr>
          <w:cantSplit/>
        </w:trPr>
        <w:tc>
          <w:tcPr>
            <w:tcW w:w="10462" w:type="dxa"/>
            <w:gridSpan w:val="21"/>
            <w:shd w:val="clear" w:color="auto" w:fill="CCC0D9" w:themeFill="accent4" w:themeFillTint="66"/>
          </w:tcPr>
          <w:p w:rsidR="00341EEC" w:rsidRPr="00F279EC" w:rsidRDefault="00341EEC" w:rsidP="0046002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val="en-US" w:eastAsia="ru-RU"/>
              </w:rPr>
              <w:t>V</w:t>
            </w:r>
            <w:r w:rsidR="00460025"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60025"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Сф</w:t>
            </w: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ормирован</w:t>
            </w:r>
            <w:r w:rsidR="00460025"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ность</w:t>
            </w:r>
            <w:proofErr w:type="spellEnd"/>
            <w:r w:rsidR="00460025"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социальных навыков (по Е.В. Рылеевой)</w:t>
            </w:r>
            <w:r w:rsidR="00DF0907" w:rsidRPr="00F279EC">
              <w:rPr>
                <w:rStyle w:val="af2"/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footnoteReference w:id="1"/>
            </w: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z w:val="24"/>
                <w:szCs w:val="24"/>
              </w:rPr>
              <w:t xml:space="preserve">У ребенка сформированы первоначальные социальные навыки: </w:t>
            </w:r>
          </w:p>
          <w:p w:rsidR="009F1FA5" w:rsidRPr="00F279EC" w:rsidRDefault="009F1FA5" w:rsidP="008A67F0">
            <w:pPr>
              <w:pStyle w:val="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активного или включенного слушания – умение внимательно выслушивать всех участников разговора, дискуссии, игры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включения в групповую работу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выражения и отстаивания своего мнение «культурным способом» 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EC" w:rsidRPr="00F279EC" w:rsidTr="00F279EC">
        <w:trPr>
          <w:cantSplit/>
        </w:trPr>
        <w:tc>
          <w:tcPr>
            <w:tcW w:w="10462" w:type="dxa"/>
            <w:gridSpan w:val="21"/>
            <w:shd w:val="clear" w:color="auto" w:fill="CCC0D9" w:themeFill="accent4" w:themeFillTint="66"/>
          </w:tcPr>
          <w:p w:rsidR="00341EEC" w:rsidRPr="00F279EC" w:rsidRDefault="00341EEC" w:rsidP="00256C1B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val="en-US" w:eastAsia="ru-RU"/>
              </w:rPr>
              <w:t>VI</w:t>
            </w:r>
            <w:r w:rsidRPr="00F279EC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. Знание своих личностных особенностей и возможностей</w:t>
            </w: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lastRenderedPageBreak/>
              <w:t xml:space="preserve">Ребенок: </w:t>
            </w:r>
          </w:p>
          <w:p w:rsidR="009F1FA5" w:rsidRPr="00F279EC" w:rsidRDefault="009F1FA5" w:rsidP="008A67F0">
            <w:pPr>
              <w:pStyle w:val="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имеет представления о своем росте и развитии («я был маленьким, я расту, я вырасту и буду взрослым, как мама и папа»)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знает свою семью и своих ближайших родственников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имеет первичные представления о своих правах (на игру, на любовь близких и доброжелательное отношение знакомых взрослых)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имеет представления о своих возможностях и элементарных обязанностях в семье и детском саду (самостоятельно одеваться, есть, выбирать занятие, убирать игрушки и материалы для продуктивной деятельности после их использования и т.п.)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</w:trPr>
        <w:tc>
          <w:tcPr>
            <w:tcW w:w="4724" w:type="dxa"/>
          </w:tcPr>
          <w:p w:rsidR="009F1FA5" w:rsidRPr="00F279EC" w:rsidRDefault="009F1FA5" w:rsidP="008A67F0">
            <w:pPr>
              <w:pStyle w:val="af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осознает себя мальчиком / девочкой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FA5" w:rsidRPr="00F279EC" w:rsidTr="00F279EC">
        <w:trPr>
          <w:cantSplit/>
          <w:trHeight w:val="610"/>
        </w:trPr>
        <w:tc>
          <w:tcPr>
            <w:tcW w:w="4724" w:type="dxa"/>
            <w:vAlign w:val="center"/>
          </w:tcPr>
          <w:p w:rsidR="009F1FA5" w:rsidRPr="00F279EC" w:rsidRDefault="009F1FA5" w:rsidP="009F1F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279EC">
              <w:rPr>
                <w:rFonts w:ascii="Arial" w:hAnsi="Arial" w:cs="Arial"/>
                <w:b/>
                <w:sz w:val="24"/>
                <w:szCs w:val="24"/>
              </w:rPr>
              <w:t>Общие показатели социально-коммуникативного развития</w:t>
            </w: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9F1FA5" w:rsidRPr="00F279EC" w:rsidRDefault="009F1FA5" w:rsidP="00256C1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79EC" w:rsidRDefault="00F279EC" w:rsidP="00F279E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F279EC" w:rsidSect="00F279EC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B4" w:rsidRDefault="00552FB4" w:rsidP="00746490">
      <w:pPr>
        <w:spacing w:after="0" w:line="240" w:lineRule="auto"/>
      </w:pPr>
      <w:r>
        <w:separator/>
      </w:r>
    </w:p>
  </w:endnote>
  <w:endnote w:type="continuationSeparator" w:id="0">
    <w:p w:rsidR="00552FB4" w:rsidRDefault="00552FB4" w:rsidP="0074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B4" w:rsidRDefault="00552FB4" w:rsidP="00746490">
      <w:pPr>
        <w:spacing w:after="0" w:line="240" w:lineRule="auto"/>
      </w:pPr>
      <w:r>
        <w:separator/>
      </w:r>
    </w:p>
  </w:footnote>
  <w:footnote w:type="continuationSeparator" w:id="0">
    <w:p w:rsidR="00552FB4" w:rsidRDefault="00552FB4" w:rsidP="00746490">
      <w:pPr>
        <w:spacing w:after="0" w:line="240" w:lineRule="auto"/>
      </w:pPr>
      <w:r>
        <w:continuationSeparator/>
      </w:r>
    </w:p>
  </w:footnote>
  <w:footnote w:id="1">
    <w:p w:rsidR="00231BE2" w:rsidRDefault="00522C73">
      <w:pPr>
        <w:pStyle w:val="a5"/>
      </w:pPr>
      <w:r w:rsidRPr="00372F09">
        <w:rPr>
          <w:rStyle w:val="af2"/>
          <w:rFonts w:ascii="Arial" w:hAnsi="Arial" w:cs="Arial"/>
          <w:sz w:val="24"/>
          <w:szCs w:val="24"/>
        </w:rPr>
        <w:footnoteRef/>
      </w:r>
      <w:r w:rsidRPr="00372F09">
        <w:rPr>
          <w:rFonts w:ascii="Arial" w:hAnsi="Arial" w:cs="Arial"/>
          <w:sz w:val="24"/>
          <w:szCs w:val="24"/>
        </w:rPr>
        <w:t xml:space="preserve"> Рылеева Е.В. 10 игр для социализации дошкольников. М.: Издательство СКРИПТОРИЙ. 2003, 2016.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5C" w:rsidRDefault="00740720">
    <w:pPr>
      <w:pStyle w:val="af7"/>
    </w:pPr>
    <w:r>
      <w:rPr>
        <w:noProof/>
      </w:rPr>
      <w:drawing>
        <wp:inline distT="0" distB="0" distL="0" distR="0">
          <wp:extent cx="1212215" cy="488950"/>
          <wp:effectExtent l="19050" t="0" r="6985" b="0"/>
          <wp:docPr id="2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95C" w:rsidRDefault="005C795C">
    <w:pPr>
      <w:pStyle w:val="af7"/>
    </w:pPr>
  </w:p>
  <w:p w:rsidR="003B4F79" w:rsidRDefault="003B4F7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D29"/>
    <w:multiLevelType w:val="hybridMultilevel"/>
    <w:tmpl w:val="A774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72F"/>
    <w:multiLevelType w:val="hybridMultilevel"/>
    <w:tmpl w:val="00C8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D07"/>
    <w:multiLevelType w:val="hybridMultilevel"/>
    <w:tmpl w:val="C2B424B4"/>
    <w:lvl w:ilvl="0" w:tplc="122CA8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726AA"/>
    <w:multiLevelType w:val="hybridMultilevel"/>
    <w:tmpl w:val="90BC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2A4F"/>
    <w:multiLevelType w:val="hybridMultilevel"/>
    <w:tmpl w:val="5C988F40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9D3"/>
    <w:multiLevelType w:val="hybridMultilevel"/>
    <w:tmpl w:val="6782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830C6"/>
    <w:multiLevelType w:val="hybridMultilevel"/>
    <w:tmpl w:val="34F8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58FE"/>
    <w:multiLevelType w:val="hybridMultilevel"/>
    <w:tmpl w:val="6FD2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14887"/>
    <w:multiLevelType w:val="hybridMultilevel"/>
    <w:tmpl w:val="4064BEF8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420CE"/>
    <w:multiLevelType w:val="hybridMultilevel"/>
    <w:tmpl w:val="C5D6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F97"/>
    <w:multiLevelType w:val="hybridMultilevel"/>
    <w:tmpl w:val="5E36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B1E72"/>
    <w:multiLevelType w:val="hybridMultilevel"/>
    <w:tmpl w:val="439C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B7EC6"/>
    <w:multiLevelType w:val="hybridMultilevel"/>
    <w:tmpl w:val="9B7C939A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E0DE5"/>
    <w:multiLevelType w:val="hybridMultilevel"/>
    <w:tmpl w:val="7878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9381A"/>
    <w:multiLevelType w:val="hybridMultilevel"/>
    <w:tmpl w:val="9CDE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F03A0"/>
    <w:multiLevelType w:val="hybridMultilevel"/>
    <w:tmpl w:val="521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7388E"/>
    <w:multiLevelType w:val="hybridMultilevel"/>
    <w:tmpl w:val="9EAEE84C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45557"/>
    <w:multiLevelType w:val="hybridMultilevel"/>
    <w:tmpl w:val="8960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C7F6C"/>
    <w:multiLevelType w:val="hybridMultilevel"/>
    <w:tmpl w:val="A44A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01C21"/>
    <w:multiLevelType w:val="hybridMultilevel"/>
    <w:tmpl w:val="BC58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035D5"/>
    <w:multiLevelType w:val="hybridMultilevel"/>
    <w:tmpl w:val="F654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20"/>
  </w:num>
  <w:num w:numId="9">
    <w:abstractNumId w:val="17"/>
  </w:num>
  <w:num w:numId="10">
    <w:abstractNumId w:val="0"/>
  </w:num>
  <w:num w:numId="11">
    <w:abstractNumId w:val="11"/>
  </w:num>
  <w:num w:numId="12">
    <w:abstractNumId w:val="18"/>
  </w:num>
  <w:num w:numId="13">
    <w:abstractNumId w:val="1"/>
  </w:num>
  <w:num w:numId="14">
    <w:abstractNumId w:val="16"/>
  </w:num>
  <w:num w:numId="15">
    <w:abstractNumId w:val="4"/>
  </w:num>
  <w:num w:numId="16">
    <w:abstractNumId w:val="6"/>
  </w:num>
  <w:num w:numId="17">
    <w:abstractNumId w:val="8"/>
  </w:num>
  <w:num w:numId="18">
    <w:abstractNumId w:val="12"/>
  </w:num>
  <w:num w:numId="19">
    <w:abstractNumId w:val="14"/>
  </w:num>
  <w:num w:numId="20">
    <w:abstractNumId w:val="15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490"/>
    <w:rsid w:val="00002AB1"/>
    <w:rsid w:val="000378B2"/>
    <w:rsid w:val="000558FF"/>
    <w:rsid w:val="000B506F"/>
    <w:rsid w:val="000D06DE"/>
    <w:rsid w:val="000D615A"/>
    <w:rsid w:val="000F13FD"/>
    <w:rsid w:val="000F5473"/>
    <w:rsid w:val="00100721"/>
    <w:rsid w:val="0015026B"/>
    <w:rsid w:val="001570A7"/>
    <w:rsid w:val="0016098E"/>
    <w:rsid w:val="00163C23"/>
    <w:rsid w:val="001E1635"/>
    <w:rsid w:val="001E23D4"/>
    <w:rsid w:val="002229AF"/>
    <w:rsid w:val="00225DBC"/>
    <w:rsid w:val="00231BE2"/>
    <w:rsid w:val="0023229D"/>
    <w:rsid w:val="00256C1B"/>
    <w:rsid w:val="002722B9"/>
    <w:rsid w:val="00274A4A"/>
    <w:rsid w:val="00287372"/>
    <w:rsid w:val="002A6AF3"/>
    <w:rsid w:val="002E46B3"/>
    <w:rsid w:val="002E6D03"/>
    <w:rsid w:val="003015FF"/>
    <w:rsid w:val="00341EEC"/>
    <w:rsid w:val="00367BA6"/>
    <w:rsid w:val="00372F09"/>
    <w:rsid w:val="003758B7"/>
    <w:rsid w:val="00380FF1"/>
    <w:rsid w:val="00385BFA"/>
    <w:rsid w:val="003A5F4D"/>
    <w:rsid w:val="003B1F6C"/>
    <w:rsid w:val="003B4F79"/>
    <w:rsid w:val="003D33D3"/>
    <w:rsid w:val="003E109D"/>
    <w:rsid w:val="003E75C4"/>
    <w:rsid w:val="003F0281"/>
    <w:rsid w:val="00410BAD"/>
    <w:rsid w:val="00416659"/>
    <w:rsid w:val="00460025"/>
    <w:rsid w:val="00491354"/>
    <w:rsid w:val="00492560"/>
    <w:rsid w:val="00496FAA"/>
    <w:rsid w:val="004E60E5"/>
    <w:rsid w:val="004E7C38"/>
    <w:rsid w:val="0050343B"/>
    <w:rsid w:val="00522C73"/>
    <w:rsid w:val="0055282F"/>
    <w:rsid w:val="00552FB4"/>
    <w:rsid w:val="00555B74"/>
    <w:rsid w:val="005A3C23"/>
    <w:rsid w:val="005C795C"/>
    <w:rsid w:val="005E0466"/>
    <w:rsid w:val="005E2DF7"/>
    <w:rsid w:val="00604101"/>
    <w:rsid w:val="006062D3"/>
    <w:rsid w:val="006219C3"/>
    <w:rsid w:val="006219EF"/>
    <w:rsid w:val="006528D9"/>
    <w:rsid w:val="0065490C"/>
    <w:rsid w:val="00683B17"/>
    <w:rsid w:val="0069260D"/>
    <w:rsid w:val="006A1B8D"/>
    <w:rsid w:val="006F79F3"/>
    <w:rsid w:val="00724850"/>
    <w:rsid w:val="00740720"/>
    <w:rsid w:val="0074625F"/>
    <w:rsid w:val="00746490"/>
    <w:rsid w:val="007637AB"/>
    <w:rsid w:val="00796D3B"/>
    <w:rsid w:val="007B085A"/>
    <w:rsid w:val="007C3210"/>
    <w:rsid w:val="007C63F6"/>
    <w:rsid w:val="00800784"/>
    <w:rsid w:val="00812670"/>
    <w:rsid w:val="008132E9"/>
    <w:rsid w:val="0082181F"/>
    <w:rsid w:val="00883B6D"/>
    <w:rsid w:val="008855CC"/>
    <w:rsid w:val="008947DC"/>
    <w:rsid w:val="00897AEB"/>
    <w:rsid w:val="008A3868"/>
    <w:rsid w:val="008A67F0"/>
    <w:rsid w:val="008B5EB4"/>
    <w:rsid w:val="00901B47"/>
    <w:rsid w:val="00930799"/>
    <w:rsid w:val="009449A0"/>
    <w:rsid w:val="009543BE"/>
    <w:rsid w:val="00990996"/>
    <w:rsid w:val="009B053A"/>
    <w:rsid w:val="009B1CBC"/>
    <w:rsid w:val="009B3DB9"/>
    <w:rsid w:val="009D12B3"/>
    <w:rsid w:val="009E155E"/>
    <w:rsid w:val="009F1FA5"/>
    <w:rsid w:val="00A33EDE"/>
    <w:rsid w:val="00A51E8B"/>
    <w:rsid w:val="00A61C06"/>
    <w:rsid w:val="00A774C1"/>
    <w:rsid w:val="00AB001E"/>
    <w:rsid w:val="00AD3A8B"/>
    <w:rsid w:val="00AE2682"/>
    <w:rsid w:val="00AF5EA1"/>
    <w:rsid w:val="00AF6CCA"/>
    <w:rsid w:val="00B2345F"/>
    <w:rsid w:val="00B35467"/>
    <w:rsid w:val="00B471B5"/>
    <w:rsid w:val="00B47449"/>
    <w:rsid w:val="00BA2665"/>
    <w:rsid w:val="00BC1483"/>
    <w:rsid w:val="00BD4204"/>
    <w:rsid w:val="00BD7080"/>
    <w:rsid w:val="00BF0618"/>
    <w:rsid w:val="00C04C92"/>
    <w:rsid w:val="00C0745A"/>
    <w:rsid w:val="00C173C7"/>
    <w:rsid w:val="00C27501"/>
    <w:rsid w:val="00C2763D"/>
    <w:rsid w:val="00C36E75"/>
    <w:rsid w:val="00C41DD0"/>
    <w:rsid w:val="00C57FA8"/>
    <w:rsid w:val="00C655A5"/>
    <w:rsid w:val="00CC5CC1"/>
    <w:rsid w:val="00CC76DE"/>
    <w:rsid w:val="00CD6DED"/>
    <w:rsid w:val="00D021C1"/>
    <w:rsid w:val="00D02D87"/>
    <w:rsid w:val="00D02F9D"/>
    <w:rsid w:val="00D140B4"/>
    <w:rsid w:val="00D159B9"/>
    <w:rsid w:val="00D20852"/>
    <w:rsid w:val="00D46E8F"/>
    <w:rsid w:val="00D65F8B"/>
    <w:rsid w:val="00D9524B"/>
    <w:rsid w:val="00DD2025"/>
    <w:rsid w:val="00DE5415"/>
    <w:rsid w:val="00DF0907"/>
    <w:rsid w:val="00DF6B83"/>
    <w:rsid w:val="00DF723C"/>
    <w:rsid w:val="00E0329C"/>
    <w:rsid w:val="00E236AF"/>
    <w:rsid w:val="00E43C9E"/>
    <w:rsid w:val="00E712B0"/>
    <w:rsid w:val="00E71AC9"/>
    <w:rsid w:val="00E75C49"/>
    <w:rsid w:val="00E76B72"/>
    <w:rsid w:val="00EA1839"/>
    <w:rsid w:val="00EA5C59"/>
    <w:rsid w:val="00EB1C71"/>
    <w:rsid w:val="00EC3C8B"/>
    <w:rsid w:val="00EC40E4"/>
    <w:rsid w:val="00EC648E"/>
    <w:rsid w:val="00F279EC"/>
    <w:rsid w:val="00F52C73"/>
    <w:rsid w:val="00F60909"/>
    <w:rsid w:val="00F72E94"/>
    <w:rsid w:val="00F843BD"/>
    <w:rsid w:val="00FC2F91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B1C7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55B74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hAnsi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B7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55B74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55B74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555B74"/>
    <w:pPr>
      <w:keepNext/>
      <w:spacing w:after="0" w:line="240" w:lineRule="auto"/>
      <w:jc w:val="center"/>
      <w:outlineLvl w:val="5"/>
    </w:pPr>
    <w:rPr>
      <w:rFonts w:ascii="Arial" w:hAnsi="Arial"/>
      <w:b/>
      <w:sz w:val="3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55B74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555B74"/>
    <w:pPr>
      <w:keepNext/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555B74"/>
    <w:pPr>
      <w:keepNext/>
      <w:spacing w:before="120" w:after="120" w:line="240" w:lineRule="auto"/>
      <w:jc w:val="center"/>
      <w:outlineLvl w:val="8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1C7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555B74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55B7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555B74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555B74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555B74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555B74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555B74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555B74"/>
    <w:rPr>
      <w:rFonts w:ascii="Arial" w:hAnsi="Arial" w:cs="Times New Roman"/>
      <w:b/>
      <w:sz w:val="20"/>
      <w:szCs w:val="20"/>
    </w:rPr>
  </w:style>
  <w:style w:type="paragraph" w:customStyle="1" w:styleId="pagetext">
    <w:name w:val="page_text"/>
    <w:basedOn w:val="a"/>
    <w:rsid w:val="00746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746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555B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6"/>
    <w:uiPriority w:val="99"/>
    <w:unhideWhenUsed/>
    <w:rsid w:val="00746490"/>
    <w:pPr>
      <w:spacing w:after="0" w:line="240" w:lineRule="auto"/>
    </w:pPr>
    <w:rPr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555B74"/>
    <w:pPr>
      <w:ind w:left="720"/>
      <w:contextualSpacing/>
    </w:pPr>
    <w:rPr>
      <w:rFonts w:ascii="Calibri" w:hAnsi="Calibri"/>
    </w:rPr>
  </w:style>
  <w:style w:type="paragraph" w:styleId="a7">
    <w:name w:val="footer"/>
    <w:basedOn w:val="a"/>
    <w:link w:val="a8"/>
    <w:uiPriority w:val="99"/>
    <w:rsid w:val="00555B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55B7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55B74"/>
    <w:rPr>
      <w:rFonts w:cs="Times New Roman"/>
    </w:rPr>
  </w:style>
  <w:style w:type="paragraph" w:styleId="aa">
    <w:name w:val="Body Text"/>
    <w:basedOn w:val="a"/>
    <w:link w:val="ab"/>
    <w:uiPriority w:val="99"/>
    <w:rsid w:val="00555B74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555B74"/>
    <w:rPr>
      <w:rFonts w:ascii="Times New Roman" w:hAnsi="Times New Roman" w:cs="Times New Roman"/>
      <w:sz w:val="20"/>
      <w:szCs w:val="20"/>
      <w:lang w:val="en-US"/>
    </w:rPr>
  </w:style>
  <w:style w:type="paragraph" w:customStyle="1" w:styleId="ac">
    <w:name w:val="Новый"/>
    <w:basedOn w:val="a"/>
    <w:rsid w:val="00555B7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80078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e">
    <w:name w:val="Абзац списка Знак"/>
    <w:link w:val="af"/>
    <w:uiPriority w:val="34"/>
    <w:locked/>
    <w:rsid w:val="00EB1C71"/>
  </w:style>
  <w:style w:type="paragraph" w:styleId="af">
    <w:name w:val="List Paragraph"/>
    <w:basedOn w:val="a"/>
    <w:link w:val="ae"/>
    <w:uiPriority w:val="34"/>
    <w:qFormat/>
    <w:rsid w:val="00EB1C71"/>
    <w:pPr>
      <w:ind w:left="720"/>
      <w:contextualSpacing/>
    </w:p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B2345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449A0"/>
    <w:rPr>
      <w:rFonts w:cs="Times New Roman"/>
      <w:b/>
      <w:bCs/>
    </w:rPr>
  </w:style>
  <w:style w:type="paragraph" w:customStyle="1" w:styleId="Normal1">
    <w:name w:val="Normal1"/>
    <w:rsid w:val="00AF6CCA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AF6CCA"/>
    <w:rPr>
      <w:rFonts w:cs="Times New Roman"/>
      <w:color w:val="0000FF"/>
      <w:u w:val="single"/>
    </w:rPr>
  </w:style>
  <w:style w:type="character" w:styleId="af2">
    <w:name w:val="footnote reference"/>
    <w:aliases w:val="Знак сноски-FN,Ciae niinee-FN"/>
    <w:basedOn w:val="a0"/>
    <w:uiPriority w:val="99"/>
    <w:unhideWhenUsed/>
    <w:rsid w:val="00746490"/>
    <w:rPr>
      <w:rFonts w:cs="Times New Roman"/>
      <w:vertAlign w:val="superscript"/>
    </w:rPr>
  </w:style>
  <w:style w:type="character" w:customStyle="1" w:styleId="a6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5"/>
    <w:locked/>
    <w:rsid w:val="00746490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unhideWhenUsed/>
    <w:rsid w:val="00555B7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555B74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555B74"/>
    <w:pPr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s4">
    <w:name w:val="s4"/>
    <w:uiPriority w:val="99"/>
    <w:rsid w:val="00555B74"/>
  </w:style>
  <w:style w:type="paragraph" w:customStyle="1" w:styleId="p11">
    <w:name w:val="p11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0"/>
      <w:lang w:eastAsia="ko-KR"/>
    </w:rPr>
  </w:style>
  <w:style w:type="character" w:customStyle="1" w:styleId="rmciyyjh">
    <w:name w:val="rmciyyjh"/>
    <w:rsid w:val="00555B74"/>
    <w:rPr>
      <w:rFonts w:ascii="Times New Roman" w:hAnsi="Times New Roman"/>
    </w:rPr>
  </w:style>
  <w:style w:type="character" w:styleId="af3">
    <w:name w:val="Emphasis"/>
    <w:basedOn w:val="a0"/>
    <w:uiPriority w:val="20"/>
    <w:qFormat/>
    <w:rsid w:val="00555B74"/>
    <w:rPr>
      <w:rFonts w:cs="Times New Roman"/>
      <w:i/>
    </w:rPr>
  </w:style>
  <w:style w:type="paragraph" w:styleId="af4">
    <w:name w:val="Balloon Text"/>
    <w:basedOn w:val="a"/>
    <w:link w:val="af5"/>
    <w:uiPriority w:val="99"/>
    <w:unhideWhenUsed/>
    <w:rsid w:val="0055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555B74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555B74"/>
    <w:pPr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apple-converted-space">
    <w:name w:val="apple-converted-space"/>
    <w:rsid w:val="00555B74"/>
  </w:style>
  <w:style w:type="paragraph" w:customStyle="1" w:styleId="af6">
    <w:name w:val="Знак Знак Знак Знак"/>
    <w:basedOn w:val="a"/>
    <w:rsid w:val="00555B7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semiHidden/>
    <w:unhideWhenUsed/>
    <w:rsid w:val="00555B7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555B74"/>
    <w:rPr>
      <w:rFonts w:cs="Times New Roman"/>
      <w:sz w:val="16"/>
      <w:szCs w:val="16"/>
    </w:rPr>
  </w:style>
  <w:style w:type="paragraph" w:customStyle="1" w:styleId="12">
    <w:name w:val="Обычный1"/>
    <w:rsid w:val="00555B74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555B7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555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555B74"/>
    <w:pPr>
      <w:spacing w:after="0" w:line="280" w:lineRule="atLeast"/>
      <w:ind w:firstLine="340"/>
      <w:jc w:val="both"/>
    </w:pPr>
    <w:rPr>
      <w:rFonts w:ascii="Arial" w:hAnsi="Arial" w:cs="Arial"/>
      <w:lang w:eastAsia="ru-RU"/>
    </w:rPr>
  </w:style>
  <w:style w:type="paragraph" w:styleId="22">
    <w:name w:val="Body Text 2"/>
    <w:basedOn w:val="a"/>
    <w:link w:val="23"/>
    <w:uiPriority w:val="99"/>
    <w:unhideWhenUsed/>
    <w:rsid w:val="00555B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55B74"/>
    <w:rPr>
      <w:rFonts w:cs="Times New Roman"/>
    </w:rPr>
  </w:style>
  <w:style w:type="paragraph" w:styleId="af9">
    <w:name w:val="Body Text Indent"/>
    <w:basedOn w:val="a"/>
    <w:link w:val="afa"/>
    <w:uiPriority w:val="99"/>
    <w:rsid w:val="00555B74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555B7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uiPriority w:val="10"/>
    <w:qFormat/>
    <w:rsid w:val="00555B74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10"/>
    <w:locked/>
    <w:rsid w:val="00555B74"/>
    <w:rPr>
      <w:rFonts w:ascii="Arial" w:hAnsi="Arial" w:cs="Times New Roman"/>
      <w:b/>
      <w:sz w:val="20"/>
      <w:szCs w:val="20"/>
      <w:lang w:eastAsia="ru-RU"/>
    </w:rPr>
  </w:style>
  <w:style w:type="paragraph" w:styleId="afd">
    <w:name w:val="caption"/>
    <w:basedOn w:val="a"/>
    <w:next w:val="a"/>
    <w:uiPriority w:val="35"/>
    <w:qFormat/>
    <w:rsid w:val="00555B74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hAnsi="Times New Roman"/>
      <w:b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55B74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55B7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555B74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55B74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55B74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555B74"/>
    <w:pPr>
      <w:spacing w:after="0" w:line="240" w:lineRule="auto"/>
    </w:pPr>
    <w:rPr>
      <w:rFonts w:ascii="Calibri" w:hAnsi="Calibri"/>
      <w:szCs w:val="21"/>
    </w:rPr>
  </w:style>
  <w:style w:type="character" w:customStyle="1" w:styleId="aff">
    <w:name w:val="Текст Знак"/>
    <w:basedOn w:val="a0"/>
    <w:link w:val="afe"/>
    <w:uiPriority w:val="99"/>
    <w:locked/>
    <w:rsid w:val="00555B74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55B7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555B74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555B74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46">
    <w:name w:val="Заголовок №46"/>
    <w:rsid w:val="00555B7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55B74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555B74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555B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cent1">
    <w:name w:val="accent1"/>
    <w:rsid w:val="00555B74"/>
    <w:rPr>
      <w:color w:val="DC143C"/>
      <w:sz w:val="24"/>
    </w:rPr>
  </w:style>
  <w:style w:type="character" w:customStyle="1" w:styleId="butback1">
    <w:name w:val="butback1"/>
    <w:rsid w:val="00555B74"/>
    <w:rPr>
      <w:color w:val="666666"/>
    </w:rPr>
  </w:style>
  <w:style w:type="character" w:customStyle="1" w:styleId="submenu-table">
    <w:name w:val="submenu-table"/>
    <w:rsid w:val="00555B74"/>
  </w:style>
  <w:style w:type="character" w:customStyle="1" w:styleId="71">
    <w:name w:val="Основной текст + Полужирный7"/>
    <w:rsid w:val="00555B74"/>
    <w:rPr>
      <w:b/>
      <w:sz w:val="22"/>
      <w:lang w:val="en-US"/>
    </w:rPr>
  </w:style>
  <w:style w:type="character" w:customStyle="1" w:styleId="61">
    <w:name w:val="Основной текст + Полужирный6"/>
    <w:rsid w:val="00555B74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555B74"/>
    <w:rPr>
      <w:b/>
      <w:sz w:val="22"/>
      <w:lang w:val="en-US"/>
    </w:rPr>
  </w:style>
  <w:style w:type="character" w:customStyle="1" w:styleId="42">
    <w:name w:val="Основной текст + Полужирный4"/>
    <w:rsid w:val="00555B74"/>
    <w:rPr>
      <w:b/>
      <w:noProof/>
      <w:sz w:val="22"/>
      <w:lang w:val="en-US"/>
    </w:rPr>
  </w:style>
  <w:style w:type="character" w:customStyle="1" w:styleId="aff0">
    <w:name w:val="Основной текст + Полужирный"/>
    <w:rsid w:val="00555B74"/>
    <w:rPr>
      <w:b/>
      <w:sz w:val="22"/>
      <w:lang w:val="en-US"/>
    </w:rPr>
  </w:style>
  <w:style w:type="character" w:customStyle="1" w:styleId="57">
    <w:name w:val="Основной текст + Полужирный57"/>
    <w:rsid w:val="00555B74"/>
    <w:rPr>
      <w:b/>
      <w:noProof/>
      <w:sz w:val="22"/>
      <w:lang w:val="en-US"/>
    </w:rPr>
  </w:style>
  <w:style w:type="paragraph" w:customStyle="1" w:styleId="Default0">
    <w:name w:val="Default"/>
    <w:rsid w:val="00555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555B74"/>
    <w:pPr>
      <w:keepNext/>
      <w:spacing w:before="240" w:after="60" w:line="240" w:lineRule="auto"/>
    </w:pPr>
    <w:rPr>
      <w:rFonts w:ascii="Arial" w:hAnsi="Arial"/>
      <w:b/>
      <w:i/>
      <w:sz w:val="24"/>
      <w:szCs w:val="20"/>
      <w:lang w:eastAsia="ru-RU"/>
    </w:rPr>
  </w:style>
  <w:style w:type="paragraph" w:styleId="aff1">
    <w:name w:val="Block Text"/>
    <w:basedOn w:val="a"/>
    <w:uiPriority w:val="99"/>
    <w:rsid w:val="00555B74"/>
    <w:pPr>
      <w:spacing w:after="0" w:line="240" w:lineRule="auto"/>
      <w:ind w:left="-57" w:right="-57"/>
    </w:pPr>
    <w:rPr>
      <w:rFonts w:ascii="Arial" w:hAnsi="Arial"/>
      <w:sz w:val="20"/>
      <w:szCs w:val="20"/>
      <w:lang w:eastAsia="ru-RU"/>
    </w:rPr>
  </w:style>
  <w:style w:type="character" w:styleId="aff2">
    <w:name w:val="endnote reference"/>
    <w:basedOn w:val="a0"/>
    <w:uiPriority w:val="99"/>
    <w:rsid w:val="00555B74"/>
    <w:rPr>
      <w:rFonts w:cs="Times New Roman"/>
      <w:vertAlign w:val="superscript"/>
    </w:rPr>
  </w:style>
  <w:style w:type="character" w:customStyle="1" w:styleId="81">
    <w:name w:val="Основной текст (8)"/>
    <w:rsid w:val="00555B74"/>
    <w:rPr>
      <w:rFonts w:ascii="Trebuchet MS" w:hAnsi="Trebuchet MS"/>
      <w:spacing w:val="0"/>
      <w:sz w:val="20"/>
    </w:rPr>
  </w:style>
  <w:style w:type="table" w:styleId="aff3">
    <w:name w:val="Table Grid"/>
    <w:basedOn w:val="a1"/>
    <w:uiPriority w:val="59"/>
    <w:rsid w:val="00A774C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E71AC9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E71AC9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E71AC9"/>
    <w:rPr>
      <w:rFonts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E71AC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E71AC9"/>
    <w:rPr>
      <w:b/>
      <w:bCs/>
    </w:rPr>
  </w:style>
  <w:style w:type="paragraph" w:customStyle="1" w:styleId="07BODY-txt">
    <w:name w:val="07BODY-txt"/>
    <w:basedOn w:val="a"/>
    <w:next w:val="a"/>
    <w:uiPriority w:val="99"/>
    <w:rsid w:val="0015026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15026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815</Words>
  <Characters>4646</Characters>
  <Application>Microsoft Office Word</Application>
  <DocSecurity>0</DocSecurity>
  <Lines>38</Lines>
  <Paragraphs>10</Paragraphs>
  <ScaleCrop>false</ScaleCrop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2018-12-10T05:37:00Z</dcterms:created>
  <dcterms:modified xsi:type="dcterms:W3CDTF">2018-12-10T05:37:00Z</dcterms:modified>
</cp:coreProperties>
</file>