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BF" w:rsidRPr="00967699" w:rsidRDefault="000961BF" w:rsidP="000961BF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09EE">
        <w:rPr>
          <w:rFonts w:ascii="Arial" w:hAnsi="Arial" w:cs="Arial"/>
          <w:b/>
        </w:rPr>
        <w:t>Автор-разработчик:</w:t>
      </w:r>
      <w:r>
        <w:rPr>
          <w:rFonts w:ascii="Arial" w:hAnsi="Arial" w:cs="Arial"/>
        </w:rPr>
        <w:t xml:space="preserve"> </w:t>
      </w:r>
      <w:r w:rsidRPr="00967699">
        <w:rPr>
          <w:rFonts w:ascii="Arial" w:hAnsi="Arial" w:cs="Arial"/>
          <w:color w:val="000000"/>
        </w:rPr>
        <w:t xml:space="preserve">О.А. </w:t>
      </w:r>
      <w:proofErr w:type="spellStart"/>
      <w:r w:rsidRPr="00967699">
        <w:rPr>
          <w:rFonts w:ascii="Arial" w:hAnsi="Arial" w:cs="Arial"/>
          <w:color w:val="000000"/>
        </w:rPr>
        <w:t>Скоролупова</w:t>
      </w:r>
      <w:proofErr w:type="spellEnd"/>
      <w:r w:rsidRPr="00967699">
        <w:rPr>
          <w:rFonts w:ascii="Arial" w:hAnsi="Arial" w:cs="Arial"/>
          <w:color w:val="000000"/>
        </w:rPr>
        <w:t xml:space="preserve">, </w:t>
      </w:r>
      <w:r w:rsidRPr="005D3E20">
        <w:rPr>
          <w:rFonts w:ascii="Arial" w:hAnsi="Arial" w:cs="Arial"/>
        </w:rPr>
        <w:t>вице-президент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дошкольному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Института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мобильных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систем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(ИМОС)</w:t>
      </w:r>
      <w:r>
        <w:rPr>
          <w:rFonts w:ascii="Arial" w:hAnsi="Arial" w:cs="Arial"/>
        </w:rPr>
        <w:t xml:space="preserve">,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член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Экспертного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</w:t>
      </w:r>
      <w:r>
        <w:rPr>
          <w:rFonts w:ascii="Arial" w:hAnsi="Arial" w:cs="Arial"/>
          <w:color w:val="000000" w:themeColor="text1"/>
          <w:shd w:val="clear" w:color="auto" w:fill="FFFFFF"/>
        </w:rPr>
        <w:t>овета по дошкольному образованию Г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осударственной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Думы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Собрания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Российской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Федерации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к. п.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0961BF" w:rsidRDefault="000961BF" w:rsidP="000961BF">
      <w:pPr>
        <w:pStyle w:val="a9"/>
        <w:spacing w:line="360" w:lineRule="auto"/>
        <w:rPr>
          <w:rFonts w:ascii="Arial" w:hAnsi="Arial" w:cs="Arial"/>
          <w:b/>
          <w:szCs w:val="24"/>
          <w:lang w:val="ru-RU"/>
        </w:rPr>
      </w:pPr>
    </w:p>
    <w:p w:rsidR="000961BF" w:rsidRDefault="000961BF" w:rsidP="000961BF">
      <w:pPr>
        <w:pStyle w:val="a9"/>
        <w:spacing w:line="360" w:lineRule="auto"/>
        <w:rPr>
          <w:rFonts w:ascii="Arial" w:hAnsi="Arial" w:cs="Arial"/>
          <w:b/>
          <w:szCs w:val="24"/>
          <w:lang w:val="ru-RU"/>
        </w:rPr>
      </w:pPr>
    </w:p>
    <w:p w:rsidR="000961BF" w:rsidRDefault="000961BF" w:rsidP="000961BF">
      <w:pPr>
        <w:pStyle w:val="a9"/>
        <w:spacing w:line="360" w:lineRule="auto"/>
        <w:jc w:val="center"/>
        <w:rPr>
          <w:rFonts w:ascii="Arial" w:hAnsi="Arial" w:cs="Arial"/>
          <w:b/>
          <w:szCs w:val="24"/>
          <w:lang w:val="ru-RU"/>
        </w:rPr>
      </w:pPr>
      <w:r w:rsidRPr="00094AB7">
        <w:rPr>
          <w:rFonts w:ascii="Arial" w:hAnsi="Arial" w:cs="Arial"/>
          <w:b/>
          <w:szCs w:val="24"/>
          <w:lang w:val="ru-RU"/>
        </w:rPr>
        <w:t xml:space="preserve">Карта оценки профессиональных знаний и умений педагогов </w:t>
      </w:r>
    </w:p>
    <w:p w:rsidR="000961BF" w:rsidRDefault="000961BF" w:rsidP="000961BF">
      <w:pPr>
        <w:pStyle w:val="a9"/>
        <w:spacing w:line="360" w:lineRule="auto"/>
        <w:jc w:val="center"/>
        <w:rPr>
          <w:rStyle w:val="s4"/>
          <w:rFonts w:ascii="Arial" w:hAnsi="Arial" w:cs="Arial"/>
          <w:b/>
          <w:szCs w:val="24"/>
          <w:lang w:val="ru-RU"/>
        </w:rPr>
      </w:pPr>
      <w:r w:rsidRPr="00094AB7">
        <w:rPr>
          <w:rFonts w:ascii="Arial" w:hAnsi="Arial" w:cs="Arial"/>
          <w:b/>
          <w:szCs w:val="24"/>
          <w:lang w:val="ru-RU"/>
        </w:rPr>
        <w:t>по руководству</w:t>
      </w:r>
      <w:r w:rsidRPr="00094AB7">
        <w:rPr>
          <w:rFonts w:ascii="Arial" w:hAnsi="Arial" w:cs="Arial"/>
          <w:szCs w:val="24"/>
          <w:lang w:val="ru-RU"/>
        </w:rPr>
        <w:t xml:space="preserve"> </w:t>
      </w:r>
      <w:r w:rsidRPr="00094AB7">
        <w:rPr>
          <w:rFonts w:ascii="Arial" w:hAnsi="Arial" w:cs="Arial"/>
          <w:b/>
          <w:bCs/>
          <w:szCs w:val="24"/>
          <w:lang w:val="ru-RU"/>
        </w:rPr>
        <w:t xml:space="preserve">развитием у детей </w:t>
      </w:r>
      <w:r w:rsidRPr="00094AB7">
        <w:rPr>
          <w:rStyle w:val="s4"/>
          <w:rFonts w:ascii="Arial" w:hAnsi="Arial" w:cs="Arial"/>
          <w:b/>
          <w:szCs w:val="24"/>
          <w:lang w:val="ru-RU"/>
        </w:rPr>
        <w:t xml:space="preserve">общения и взаимодействия </w:t>
      </w:r>
    </w:p>
    <w:p w:rsidR="000961BF" w:rsidRPr="00094AB7" w:rsidRDefault="000961BF" w:rsidP="000961BF">
      <w:pPr>
        <w:pStyle w:val="a9"/>
        <w:spacing w:line="360" w:lineRule="auto"/>
        <w:jc w:val="center"/>
        <w:rPr>
          <w:rStyle w:val="s4"/>
          <w:rFonts w:ascii="Arial" w:hAnsi="Arial" w:cs="Arial"/>
          <w:b/>
          <w:szCs w:val="24"/>
          <w:lang w:val="ru-RU"/>
        </w:rPr>
      </w:pPr>
      <w:r w:rsidRPr="00094AB7">
        <w:rPr>
          <w:rStyle w:val="s4"/>
          <w:rFonts w:ascii="Arial" w:hAnsi="Arial" w:cs="Arial"/>
          <w:b/>
          <w:szCs w:val="24"/>
          <w:lang w:val="ru-RU"/>
        </w:rPr>
        <w:t>с взрослыми и сверстниками</w:t>
      </w:r>
    </w:p>
    <w:tbl>
      <w:tblPr>
        <w:tblStyle w:val="a3"/>
        <w:tblW w:w="10031" w:type="dxa"/>
        <w:tblLayout w:type="fixed"/>
        <w:tblLook w:val="04A0"/>
      </w:tblPr>
      <w:tblGrid>
        <w:gridCol w:w="6685"/>
        <w:gridCol w:w="511"/>
        <w:gridCol w:w="50"/>
        <w:gridCol w:w="517"/>
        <w:gridCol w:w="44"/>
        <w:gridCol w:w="523"/>
        <w:gridCol w:w="38"/>
        <w:gridCol w:w="529"/>
        <w:gridCol w:w="31"/>
        <w:gridCol w:w="536"/>
        <w:gridCol w:w="567"/>
      </w:tblGrid>
      <w:tr w:rsidR="000961BF" w:rsidRPr="00094AB7" w:rsidTr="001A46B1">
        <w:tc>
          <w:tcPr>
            <w:tcW w:w="7196" w:type="dxa"/>
            <w:gridSpan w:val="2"/>
            <w:vMerge w:val="restart"/>
            <w:shd w:val="clear" w:color="auto" w:fill="B2A1C7" w:themeFill="accent4" w:themeFillTint="99"/>
            <w:vAlign w:val="center"/>
          </w:tcPr>
          <w:p w:rsidR="000961BF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  <w:r w:rsidRPr="00094AB7">
              <w:rPr>
                <w:rStyle w:val="s4"/>
                <w:rFonts w:ascii="Arial" w:hAnsi="Arial" w:cs="Arial"/>
                <w:b/>
                <w:szCs w:val="24"/>
                <w:lang w:val="ru-RU"/>
              </w:rPr>
              <w:t xml:space="preserve">Критерии оценки </w:t>
            </w:r>
            <w:proofErr w:type="gramStart"/>
            <w:r w:rsidRPr="00094AB7">
              <w:rPr>
                <w:rStyle w:val="s4"/>
                <w:rFonts w:ascii="Arial" w:hAnsi="Arial" w:cs="Arial"/>
                <w:b/>
                <w:szCs w:val="24"/>
                <w:lang w:val="ru-RU"/>
              </w:rPr>
              <w:t>профессиональных</w:t>
            </w:r>
            <w:proofErr w:type="gramEnd"/>
            <w:r w:rsidRPr="00094AB7">
              <w:rPr>
                <w:rStyle w:val="s4"/>
                <w:rFonts w:ascii="Arial" w:hAnsi="Arial" w:cs="Arial"/>
                <w:b/>
                <w:szCs w:val="24"/>
                <w:lang w:val="ru-RU"/>
              </w:rPr>
              <w:t xml:space="preserve"> </w:t>
            </w:r>
          </w:p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  <w:r w:rsidRPr="00094AB7">
              <w:rPr>
                <w:rStyle w:val="s4"/>
                <w:rFonts w:ascii="Arial" w:hAnsi="Arial" w:cs="Arial"/>
                <w:b/>
                <w:szCs w:val="24"/>
                <w:lang w:val="ru-RU"/>
              </w:rPr>
              <w:t>компетенций педагога</w:t>
            </w:r>
          </w:p>
        </w:tc>
        <w:tc>
          <w:tcPr>
            <w:tcW w:w="2835" w:type="dxa"/>
            <w:gridSpan w:val="9"/>
            <w:shd w:val="clear" w:color="auto" w:fill="B2A1C7" w:themeFill="accent4" w:themeFillTint="99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  <w:r w:rsidRPr="00094AB7">
              <w:rPr>
                <w:rStyle w:val="s4"/>
                <w:rFonts w:ascii="Arial" w:hAnsi="Arial" w:cs="Arial"/>
                <w:b/>
                <w:szCs w:val="24"/>
                <w:lang w:val="ru-RU"/>
              </w:rPr>
              <w:t>Ф</w:t>
            </w:r>
            <w:r>
              <w:rPr>
                <w:rStyle w:val="s4"/>
                <w:rFonts w:ascii="Arial" w:hAnsi="Arial" w:cs="Arial"/>
                <w:b/>
                <w:szCs w:val="24"/>
                <w:lang w:val="ru-RU"/>
              </w:rPr>
              <w:t>.</w:t>
            </w:r>
            <w:r w:rsidRPr="00094AB7">
              <w:rPr>
                <w:rStyle w:val="s4"/>
                <w:rFonts w:ascii="Arial" w:hAnsi="Arial" w:cs="Arial"/>
                <w:b/>
                <w:szCs w:val="24"/>
                <w:lang w:val="ru-RU"/>
              </w:rPr>
              <w:t>И</w:t>
            </w:r>
            <w:r>
              <w:rPr>
                <w:rStyle w:val="s4"/>
                <w:rFonts w:ascii="Arial" w:hAnsi="Arial" w:cs="Arial"/>
                <w:b/>
                <w:szCs w:val="24"/>
                <w:lang w:val="ru-RU"/>
              </w:rPr>
              <w:t>.</w:t>
            </w:r>
            <w:r w:rsidRPr="00094AB7">
              <w:rPr>
                <w:rStyle w:val="s4"/>
                <w:rFonts w:ascii="Arial" w:hAnsi="Arial" w:cs="Arial"/>
                <w:b/>
                <w:szCs w:val="24"/>
                <w:lang w:val="ru-RU"/>
              </w:rPr>
              <w:t>О</w:t>
            </w:r>
            <w:r>
              <w:rPr>
                <w:rStyle w:val="s4"/>
                <w:rFonts w:ascii="Arial" w:hAnsi="Arial" w:cs="Arial"/>
                <w:b/>
                <w:szCs w:val="24"/>
                <w:lang w:val="ru-RU"/>
              </w:rPr>
              <w:t>.</w:t>
            </w:r>
            <w:r w:rsidRPr="00094AB7">
              <w:rPr>
                <w:rStyle w:val="s4"/>
                <w:rFonts w:ascii="Arial" w:hAnsi="Arial" w:cs="Arial"/>
                <w:b/>
                <w:szCs w:val="24"/>
                <w:lang w:val="ru-RU"/>
              </w:rPr>
              <w:t xml:space="preserve"> педагогов</w:t>
            </w:r>
          </w:p>
        </w:tc>
      </w:tr>
      <w:tr w:rsidR="000961BF" w:rsidRPr="00094AB7" w:rsidTr="00676703">
        <w:trPr>
          <w:trHeight w:val="910"/>
        </w:trPr>
        <w:tc>
          <w:tcPr>
            <w:tcW w:w="7196" w:type="dxa"/>
            <w:gridSpan w:val="2"/>
            <w:vMerge/>
            <w:shd w:val="clear" w:color="auto" w:fill="B2A1C7" w:themeFill="accent4" w:themeFillTint="99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B2A1C7" w:themeFill="accent4" w:themeFillTint="99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B2A1C7" w:themeFill="accent4" w:themeFillTint="99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B2A1C7" w:themeFill="accent4" w:themeFillTint="99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shd w:val="clear" w:color="auto" w:fill="B2A1C7" w:themeFill="accent4" w:themeFillTint="99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1A46B1">
        <w:tc>
          <w:tcPr>
            <w:tcW w:w="10031" w:type="dxa"/>
            <w:gridSpan w:val="11"/>
            <w:shd w:val="clear" w:color="auto" w:fill="C2D69B" w:themeFill="accent3" w:themeFillTint="99"/>
          </w:tcPr>
          <w:p w:rsidR="000961BF" w:rsidRPr="00094AB7" w:rsidRDefault="000961BF" w:rsidP="0038184C">
            <w:pPr>
              <w:pStyle w:val="a9"/>
              <w:numPr>
                <w:ilvl w:val="0"/>
                <w:numId w:val="2"/>
              </w:numPr>
              <w:spacing w:line="360" w:lineRule="auto"/>
              <w:ind w:left="426" w:hanging="426"/>
              <w:jc w:val="left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  <w:r w:rsidRPr="00094AB7">
              <w:rPr>
                <w:rStyle w:val="s4"/>
                <w:rFonts w:ascii="Arial" w:hAnsi="Arial" w:cs="Arial"/>
                <w:b/>
                <w:szCs w:val="24"/>
                <w:lang w:val="ru-RU"/>
              </w:rPr>
              <w:t>Эмоциональная культура педагога</w:t>
            </w:r>
          </w:p>
        </w:tc>
      </w:tr>
      <w:tr w:rsidR="000961BF" w:rsidRPr="00094AB7" w:rsidTr="000961BF">
        <w:tc>
          <w:tcPr>
            <w:tcW w:w="7196" w:type="dxa"/>
            <w:gridSpan w:val="2"/>
          </w:tcPr>
          <w:p w:rsidR="000961BF" w:rsidRPr="00094AB7" w:rsidRDefault="000961BF" w:rsidP="001A46B1">
            <w:pPr>
              <w:pStyle w:val="1"/>
              <w:spacing w:before="0" w:line="360" w:lineRule="auto"/>
              <w:jc w:val="left"/>
              <w:outlineLvl w:val="0"/>
              <w:rPr>
                <w:rFonts w:cs="Arial"/>
                <w:b w:val="0"/>
                <w:szCs w:val="24"/>
              </w:rPr>
            </w:pPr>
            <w:r w:rsidRPr="00094AB7">
              <w:rPr>
                <w:rFonts w:cs="Arial"/>
                <w:b w:val="0"/>
                <w:szCs w:val="24"/>
              </w:rPr>
              <w:t>Доброжелательное отношение ко всем детям</w:t>
            </w:r>
          </w:p>
        </w:tc>
        <w:tc>
          <w:tcPr>
            <w:tcW w:w="567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szCs w:val="24"/>
                <w:lang w:val="ru-RU"/>
              </w:rPr>
            </w:pPr>
          </w:p>
        </w:tc>
      </w:tr>
      <w:tr w:rsidR="000961BF" w:rsidRPr="00094AB7" w:rsidTr="000961BF">
        <w:tc>
          <w:tcPr>
            <w:tcW w:w="7196" w:type="dxa"/>
            <w:gridSpan w:val="2"/>
          </w:tcPr>
          <w:p w:rsidR="001A46B1" w:rsidRDefault="000961BF" w:rsidP="001A46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4AB7">
              <w:rPr>
                <w:rFonts w:ascii="Arial" w:hAnsi="Arial" w:cs="Arial"/>
                <w:sz w:val="24"/>
                <w:szCs w:val="24"/>
              </w:rPr>
              <w:t xml:space="preserve">Умение видеть эмоциональное состояние ребенка </w:t>
            </w:r>
          </w:p>
          <w:p w:rsidR="000961BF" w:rsidRPr="00094AB7" w:rsidRDefault="000961BF" w:rsidP="001A46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4AB7">
              <w:rPr>
                <w:rFonts w:ascii="Arial" w:hAnsi="Arial" w:cs="Arial"/>
                <w:sz w:val="24"/>
                <w:szCs w:val="24"/>
              </w:rPr>
              <w:t>и понимать его причины</w:t>
            </w:r>
          </w:p>
        </w:tc>
        <w:tc>
          <w:tcPr>
            <w:tcW w:w="567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0961BF">
        <w:tc>
          <w:tcPr>
            <w:tcW w:w="7196" w:type="dxa"/>
            <w:gridSpan w:val="2"/>
          </w:tcPr>
          <w:p w:rsidR="000961BF" w:rsidRPr="00094AB7" w:rsidRDefault="000961BF" w:rsidP="001A46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4AB7">
              <w:rPr>
                <w:rFonts w:ascii="Arial" w:hAnsi="Arial" w:cs="Arial"/>
                <w:sz w:val="24"/>
                <w:szCs w:val="24"/>
              </w:rPr>
              <w:t>Умение культурно реагировать на поведение детей, вызывающих отрицательные переживания у взрослого</w:t>
            </w:r>
          </w:p>
        </w:tc>
        <w:tc>
          <w:tcPr>
            <w:tcW w:w="567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0961BF">
        <w:tc>
          <w:tcPr>
            <w:tcW w:w="7196" w:type="dxa"/>
            <w:gridSpan w:val="2"/>
          </w:tcPr>
          <w:p w:rsidR="000961BF" w:rsidRPr="00094AB7" w:rsidRDefault="000961BF" w:rsidP="001A46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4AB7">
              <w:rPr>
                <w:rFonts w:ascii="Arial" w:hAnsi="Arial" w:cs="Arial"/>
                <w:sz w:val="24"/>
                <w:szCs w:val="24"/>
              </w:rPr>
              <w:t>Умение «озвучить» свои чувства и чувства ребенка</w:t>
            </w:r>
          </w:p>
        </w:tc>
        <w:tc>
          <w:tcPr>
            <w:tcW w:w="567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0961BF">
        <w:tc>
          <w:tcPr>
            <w:tcW w:w="7196" w:type="dxa"/>
            <w:gridSpan w:val="2"/>
          </w:tcPr>
          <w:p w:rsidR="000961BF" w:rsidRPr="00094AB7" w:rsidRDefault="000961BF" w:rsidP="001A46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4AB7">
              <w:rPr>
                <w:rFonts w:ascii="Arial" w:hAnsi="Arial" w:cs="Arial"/>
                <w:sz w:val="24"/>
                <w:szCs w:val="24"/>
              </w:rPr>
              <w:t>Умение обратить внимание детей на эмоциональное состояние сверстников, других людей</w:t>
            </w:r>
          </w:p>
        </w:tc>
        <w:tc>
          <w:tcPr>
            <w:tcW w:w="567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1A46B1">
        <w:tc>
          <w:tcPr>
            <w:tcW w:w="10031" w:type="dxa"/>
            <w:gridSpan w:val="11"/>
            <w:shd w:val="clear" w:color="auto" w:fill="C2D69B" w:themeFill="accent3" w:themeFillTint="99"/>
          </w:tcPr>
          <w:p w:rsidR="000961BF" w:rsidRPr="00094AB7" w:rsidRDefault="000961BF" w:rsidP="001A46B1">
            <w:pPr>
              <w:pStyle w:val="a9"/>
              <w:numPr>
                <w:ilvl w:val="0"/>
                <w:numId w:val="2"/>
              </w:numPr>
              <w:spacing w:line="360" w:lineRule="auto"/>
              <w:ind w:left="426" w:hanging="426"/>
              <w:jc w:val="left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  <w:r w:rsidRPr="00094AB7">
              <w:rPr>
                <w:rStyle w:val="s4"/>
                <w:rFonts w:ascii="Arial" w:hAnsi="Arial" w:cs="Arial"/>
                <w:b/>
                <w:szCs w:val="24"/>
                <w:lang w:val="ru-RU"/>
              </w:rPr>
              <w:t>Компетенции педагога по оценке деятельности и поступков детей</w:t>
            </w:r>
          </w:p>
        </w:tc>
      </w:tr>
      <w:tr w:rsidR="000961BF" w:rsidRPr="00094AB7" w:rsidTr="000961BF">
        <w:tc>
          <w:tcPr>
            <w:tcW w:w="6685" w:type="dxa"/>
          </w:tcPr>
          <w:p w:rsidR="001A46B1" w:rsidRDefault="000961BF" w:rsidP="001A46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4AB7">
              <w:rPr>
                <w:rFonts w:ascii="Arial" w:hAnsi="Arial" w:cs="Arial"/>
                <w:sz w:val="24"/>
                <w:szCs w:val="24"/>
              </w:rPr>
              <w:t xml:space="preserve">Умение давать оценку не личности ребенка в целом, </w:t>
            </w:r>
          </w:p>
          <w:p w:rsidR="000961BF" w:rsidRPr="00094AB7" w:rsidRDefault="000961BF" w:rsidP="001A46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4AB7">
              <w:rPr>
                <w:rFonts w:ascii="Arial" w:hAnsi="Arial" w:cs="Arial"/>
                <w:sz w:val="24"/>
                <w:szCs w:val="24"/>
              </w:rPr>
              <w:t>а его конкретным действиям и поступкам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0961BF">
        <w:tc>
          <w:tcPr>
            <w:tcW w:w="6685" w:type="dxa"/>
          </w:tcPr>
          <w:p w:rsidR="001A46B1" w:rsidRDefault="000961BF" w:rsidP="001A46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4AB7">
              <w:rPr>
                <w:rFonts w:ascii="Arial" w:hAnsi="Arial" w:cs="Arial"/>
                <w:sz w:val="24"/>
                <w:szCs w:val="24"/>
              </w:rPr>
              <w:t xml:space="preserve">Умение оценивать достижения каждого конкретного ребенка, сравнивая с его собственными успехами </w:t>
            </w:r>
          </w:p>
          <w:p w:rsidR="000961BF" w:rsidRPr="00094AB7" w:rsidRDefault="000961BF" w:rsidP="001A46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4AB7">
              <w:rPr>
                <w:rFonts w:ascii="Arial" w:hAnsi="Arial" w:cs="Arial"/>
                <w:sz w:val="24"/>
                <w:szCs w:val="24"/>
              </w:rPr>
              <w:t xml:space="preserve">и неудачами, а не с достижениями других детей 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0961BF">
        <w:tc>
          <w:tcPr>
            <w:tcW w:w="6685" w:type="dxa"/>
          </w:tcPr>
          <w:p w:rsidR="000961BF" w:rsidRPr="00094AB7" w:rsidRDefault="000961BF" w:rsidP="001A46B1">
            <w:pPr>
              <w:pStyle w:val="a9"/>
              <w:spacing w:line="360" w:lineRule="auto"/>
              <w:jc w:val="left"/>
              <w:rPr>
                <w:rStyle w:val="s4"/>
                <w:rFonts w:ascii="Arial" w:hAnsi="Arial" w:cs="Arial"/>
                <w:szCs w:val="24"/>
                <w:lang w:val="ru-RU"/>
              </w:rPr>
            </w:pPr>
            <w:r w:rsidRPr="00094AB7">
              <w:rPr>
                <w:rStyle w:val="s4"/>
                <w:rFonts w:ascii="Arial" w:hAnsi="Arial" w:cs="Arial"/>
                <w:szCs w:val="24"/>
                <w:lang w:val="ru-RU"/>
              </w:rPr>
              <w:t>Умение создать «ситуацию успеха» для каждого ребенка, опираясь на его сильные стороны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1A46B1">
        <w:tc>
          <w:tcPr>
            <w:tcW w:w="10031" w:type="dxa"/>
            <w:gridSpan w:val="11"/>
            <w:shd w:val="clear" w:color="auto" w:fill="C2D69B" w:themeFill="accent3" w:themeFillTint="99"/>
          </w:tcPr>
          <w:p w:rsidR="000961BF" w:rsidRPr="00094AB7" w:rsidRDefault="000961BF" w:rsidP="001A46B1">
            <w:pPr>
              <w:pStyle w:val="a9"/>
              <w:numPr>
                <w:ilvl w:val="0"/>
                <w:numId w:val="2"/>
              </w:numPr>
              <w:spacing w:line="360" w:lineRule="auto"/>
              <w:ind w:left="426" w:hanging="426"/>
              <w:jc w:val="left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  <w:r w:rsidRPr="00094AB7">
              <w:rPr>
                <w:rStyle w:val="s4"/>
                <w:rFonts w:ascii="Arial" w:hAnsi="Arial" w:cs="Arial"/>
                <w:b/>
                <w:szCs w:val="24"/>
                <w:lang w:val="ru-RU"/>
              </w:rPr>
              <w:t>Культура общения педагога с детьми</w:t>
            </w:r>
          </w:p>
        </w:tc>
      </w:tr>
      <w:tr w:rsidR="000961BF" w:rsidRPr="00094AB7" w:rsidTr="000961BF">
        <w:tc>
          <w:tcPr>
            <w:tcW w:w="6685" w:type="dxa"/>
          </w:tcPr>
          <w:p w:rsidR="001A46B1" w:rsidRDefault="000961BF" w:rsidP="001A46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4AB7">
              <w:rPr>
                <w:rFonts w:ascii="Arial" w:hAnsi="Arial" w:cs="Arial"/>
                <w:sz w:val="24"/>
                <w:szCs w:val="24"/>
              </w:rPr>
              <w:t xml:space="preserve">Умение установить контакт с любым ребенком </w:t>
            </w:r>
          </w:p>
          <w:p w:rsidR="000961BF" w:rsidRPr="00094AB7" w:rsidRDefault="000961BF" w:rsidP="001A46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4AB7">
              <w:rPr>
                <w:rFonts w:ascii="Arial" w:hAnsi="Arial" w:cs="Arial"/>
                <w:sz w:val="24"/>
                <w:szCs w:val="24"/>
              </w:rPr>
              <w:t>с помощью вербальных и невербальных средств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0961BF">
        <w:tc>
          <w:tcPr>
            <w:tcW w:w="6685" w:type="dxa"/>
          </w:tcPr>
          <w:p w:rsidR="000961BF" w:rsidRPr="00094AB7" w:rsidRDefault="000961BF" w:rsidP="001A46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4AB7">
              <w:rPr>
                <w:rFonts w:ascii="Arial" w:hAnsi="Arial" w:cs="Arial"/>
                <w:sz w:val="24"/>
                <w:szCs w:val="24"/>
              </w:rPr>
              <w:lastRenderedPageBreak/>
              <w:t>Умение строить эмоционально насыщенное содержательное общение с детьми в любых видах деятельности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0961BF">
        <w:tc>
          <w:tcPr>
            <w:tcW w:w="6685" w:type="dxa"/>
          </w:tcPr>
          <w:p w:rsidR="000961BF" w:rsidRPr="00094AB7" w:rsidRDefault="000961BF" w:rsidP="001A46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4AB7">
              <w:rPr>
                <w:rFonts w:ascii="Arial" w:hAnsi="Arial" w:cs="Arial"/>
                <w:sz w:val="24"/>
                <w:szCs w:val="24"/>
              </w:rPr>
              <w:t>Умение создавать проблемные ситуации, ставить творческие задачи, направленные на развитие гибкого социального поведения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0961BF">
        <w:tc>
          <w:tcPr>
            <w:tcW w:w="6685" w:type="dxa"/>
          </w:tcPr>
          <w:p w:rsidR="000961BF" w:rsidRPr="00094AB7" w:rsidRDefault="000961BF" w:rsidP="001A46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4AB7">
              <w:rPr>
                <w:rFonts w:ascii="Arial" w:hAnsi="Arial" w:cs="Arial"/>
                <w:sz w:val="24"/>
                <w:szCs w:val="24"/>
              </w:rPr>
              <w:t>Умение организовать помощь (моральную поддержку) нуждающемуся в ней ребенку со стороны других детей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0961BF">
        <w:tc>
          <w:tcPr>
            <w:tcW w:w="6685" w:type="dxa"/>
          </w:tcPr>
          <w:p w:rsidR="000961BF" w:rsidRPr="00094AB7" w:rsidRDefault="000961BF" w:rsidP="001A46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4AB7">
              <w:rPr>
                <w:rFonts w:ascii="Arial" w:hAnsi="Arial" w:cs="Arial"/>
                <w:sz w:val="24"/>
                <w:szCs w:val="24"/>
              </w:rPr>
              <w:t>Умение создать атмосферу взаимного уважения в любой деятельности детей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0961BF">
        <w:trPr>
          <w:trHeight w:val="379"/>
        </w:trPr>
        <w:tc>
          <w:tcPr>
            <w:tcW w:w="6685" w:type="dxa"/>
            <w:vMerge w:val="restart"/>
          </w:tcPr>
          <w:p w:rsidR="000961BF" w:rsidRPr="00094AB7" w:rsidRDefault="000961BF" w:rsidP="001A46B1">
            <w:pPr>
              <w:pStyle w:val="a9"/>
              <w:spacing w:line="360" w:lineRule="auto"/>
              <w:jc w:val="left"/>
              <w:rPr>
                <w:rStyle w:val="s4"/>
                <w:rFonts w:ascii="Arial" w:hAnsi="Arial" w:cs="Arial"/>
                <w:szCs w:val="24"/>
                <w:lang w:val="ru-RU"/>
              </w:rPr>
            </w:pPr>
            <w:r w:rsidRPr="00094AB7">
              <w:rPr>
                <w:rStyle w:val="s4"/>
                <w:rFonts w:ascii="Arial" w:hAnsi="Arial" w:cs="Arial"/>
                <w:szCs w:val="24"/>
                <w:lang w:val="ru-RU"/>
              </w:rPr>
              <w:t>Формы общения</w:t>
            </w:r>
            <w:r>
              <w:rPr>
                <w:rStyle w:val="s4"/>
                <w:rFonts w:ascii="Arial" w:hAnsi="Arial" w:cs="Arial"/>
                <w:szCs w:val="24"/>
                <w:lang w:val="ru-RU"/>
              </w:rPr>
              <w:t>:</w:t>
            </w:r>
          </w:p>
          <w:p w:rsidR="000961BF" w:rsidRPr="00094AB7" w:rsidRDefault="000961BF" w:rsidP="001A46B1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Style w:val="s4"/>
                <w:rFonts w:ascii="Arial" w:hAnsi="Arial" w:cs="Arial"/>
                <w:szCs w:val="24"/>
              </w:rPr>
            </w:pPr>
            <w:r w:rsidRPr="0047027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эмоциональная (ласковое прикосновение, улыбка)</w:t>
            </w:r>
          </w:p>
        </w:tc>
        <w:tc>
          <w:tcPr>
            <w:tcW w:w="561" w:type="dxa"/>
            <w:gridSpan w:val="2"/>
            <w:vMerge w:val="restart"/>
          </w:tcPr>
          <w:p w:rsidR="000961BF" w:rsidRPr="00094AB7" w:rsidRDefault="000961BF" w:rsidP="00F078B0">
            <w:pPr>
              <w:pStyle w:val="a9"/>
              <w:spacing w:line="360" w:lineRule="auto"/>
              <w:jc w:val="left"/>
              <w:rPr>
                <w:rStyle w:val="s4"/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  <w:vMerge w:val="restart"/>
          </w:tcPr>
          <w:p w:rsidR="000961BF" w:rsidRPr="00094AB7" w:rsidRDefault="000961BF" w:rsidP="00F078B0">
            <w:pPr>
              <w:pStyle w:val="a9"/>
              <w:spacing w:line="360" w:lineRule="auto"/>
              <w:jc w:val="left"/>
              <w:rPr>
                <w:rStyle w:val="s4"/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  <w:vMerge w:val="restart"/>
          </w:tcPr>
          <w:p w:rsidR="000961BF" w:rsidRPr="00094AB7" w:rsidRDefault="000961BF" w:rsidP="00F078B0">
            <w:pPr>
              <w:pStyle w:val="a9"/>
              <w:spacing w:line="360" w:lineRule="auto"/>
              <w:jc w:val="left"/>
              <w:rPr>
                <w:rStyle w:val="s4"/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0961BF" w:rsidRPr="00094AB7" w:rsidRDefault="000961BF" w:rsidP="00F078B0">
            <w:pPr>
              <w:pStyle w:val="a9"/>
              <w:spacing w:line="360" w:lineRule="auto"/>
              <w:jc w:val="left"/>
              <w:rPr>
                <w:rStyle w:val="s4"/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  <w:vMerge w:val="restart"/>
          </w:tcPr>
          <w:p w:rsidR="000961BF" w:rsidRPr="00094AB7" w:rsidRDefault="000961BF" w:rsidP="00F078B0">
            <w:pPr>
              <w:pStyle w:val="a9"/>
              <w:spacing w:line="360" w:lineRule="auto"/>
              <w:jc w:val="left"/>
              <w:rPr>
                <w:rStyle w:val="s4"/>
                <w:rFonts w:ascii="Arial" w:hAnsi="Arial" w:cs="Arial"/>
                <w:szCs w:val="24"/>
                <w:lang w:val="ru-RU"/>
              </w:rPr>
            </w:pPr>
          </w:p>
        </w:tc>
      </w:tr>
      <w:tr w:rsidR="000961BF" w:rsidRPr="00094AB7" w:rsidTr="000961BF">
        <w:trPr>
          <w:trHeight w:val="414"/>
        </w:trPr>
        <w:tc>
          <w:tcPr>
            <w:tcW w:w="6685" w:type="dxa"/>
            <w:vMerge/>
          </w:tcPr>
          <w:p w:rsidR="000961BF" w:rsidRPr="00470279" w:rsidRDefault="000961BF" w:rsidP="001A46B1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  <w:vMerge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  <w:vMerge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  <w:vMerge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  <w:vMerge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0961BF">
        <w:tc>
          <w:tcPr>
            <w:tcW w:w="6685" w:type="dxa"/>
          </w:tcPr>
          <w:p w:rsidR="000961BF" w:rsidRPr="00470279" w:rsidRDefault="000961BF" w:rsidP="001A46B1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027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деловая</w:t>
            </w:r>
            <w:proofErr w:type="gramEnd"/>
            <w:r w:rsidRPr="0047027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(поощрение игровой активности)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0961BF">
        <w:tc>
          <w:tcPr>
            <w:tcW w:w="6685" w:type="dxa"/>
          </w:tcPr>
          <w:p w:rsidR="000961BF" w:rsidRPr="00470279" w:rsidRDefault="000961BF" w:rsidP="001A46B1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027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речевая</w:t>
            </w:r>
            <w:proofErr w:type="gramEnd"/>
            <w:r w:rsidRPr="0047027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(беседы с детьми, развитие умения задавать вопросы)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0961BF">
        <w:trPr>
          <w:trHeight w:val="414"/>
        </w:trPr>
        <w:tc>
          <w:tcPr>
            <w:tcW w:w="6685" w:type="dxa"/>
            <w:vMerge w:val="restart"/>
          </w:tcPr>
          <w:p w:rsidR="000961BF" w:rsidRPr="00094AB7" w:rsidRDefault="000961BF" w:rsidP="001A46B1">
            <w:pPr>
              <w:spacing w:line="360" w:lineRule="auto"/>
              <w:ind w:left="709" w:hanging="709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94A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Стиль общения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: </w:t>
            </w:r>
          </w:p>
          <w:p w:rsidR="000961BF" w:rsidRPr="00094AB7" w:rsidRDefault="000961BF" w:rsidP="001A46B1">
            <w:pPr>
              <w:pStyle w:val="a6"/>
              <w:numPr>
                <w:ilvl w:val="0"/>
                <w:numId w:val="3"/>
              </w:numPr>
              <w:spacing w:line="360" w:lineRule="auto"/>
              <w:ind w:left="709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7027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демократический</w:t>
            </w:r>
          </w:p>
        </w:tc>
        <w:tc>
          <w:tcPr>
            <w:tcW w:w="561" w:type="dxa"/>
            <w:gridSpan w:val="2"/>
            <w:vMerge w:val="restart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  <w:vMerge w:val="restart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  <w:vMerge w:val="restart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  <w:vMerge w:val="restart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0961BF">
        <w:trPr>
          <w:trHeight w:val="414"/>
        </w:trPr>
        <w:tc>
          <w:tcPr>
            <w:tcW w:w="6685" w:type="dxa"/>
            <w:vMerge/>
          </w:tcPr>
          <w:p w:rsidR="000961BF" w:rsidRPr="00470279" w:rsidRDefault="000961BF" w:rsidP="001A46B1">
            <w:pPr>
              <w:pStyle w:val="a6"/>
              <w:numPr>
                <w:ilvl w:val="0"/>
                <w:numId w:val="3"/>
              </w:numPr>
              <w:spacing w:line="36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vMerge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  <w:vMerge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  <w:vMerge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  <w:vMerge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  <w:vMerge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0961BF">
        <w:tc>
          <w:tcPr>
            <w:tcW w:w="6685" w:type="dxa"/>
          </w:tcPr>
          <w:p w:rsidR="000961BF" w:rsidRPr="00470279" w:rsidRDefault="000961BF" w:rsidP="001A46B1">
            <w:pPr>
              <w:pStyle w:val="a6"/>
              <w:numPr>
                <w:ilvl w:val="0"/>
                <w:numId w:val="3"/>
              </w:numPr>
              <w:spacing w:line="36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47027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либеральный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0961BF">
        <w:tc>
          <w:tcPr>
            <w:tcW w:w="6685" w:type="dxa"/>
          </w:tcPr>
          <w:p w:rsidR="000961BF" w:rsidRPr="00470279" w:rsidRDefault="000961BF" w:rsidP="001A46B1">
            <w:pPr>
              <w:pStyle w:val="a6"/>
              <w:numPr>
                <w:ilvl w:val="0"/>
                <w:numId w:val="3"/>
              </w:numPr>
              <w:spacing w:line="36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47027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авторитарный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1A46B1">
        <w:tc>
          <w:tcPr>
            <w:tcW w:w="6685" w:type="dxa"/>
            <w:shd w:val="clear" w:color="auto" w:fill="C2D69B" w:themeFill="accent3" w:themeFillTint="99"/>
          </w:tcPr>
          <w:p w:rsidR="000961BF" w:rsidRPr="001A46B1" w:rsidRDefault="000961BF" w:rsidP="001A46B1">
            <w:pPr>
              <w:pStyle w:val="a6"/>
              <w:numPr>
                <w:ilvl w:val="0"/>
                <w:numId w:val="2"/>
              </w:numPr>
              <w:spacing w:line="360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1A46B1">
              <w:rPr>
                <w:rFonts w:ascii="Arial" w:hAnsi="Arial" w:cs="Arial"/>
                <w:b/>
                <w:sz w:val="24"/>
                <w:szCs w:val="24"/>
              </w:rPr>
              <w:t>Знание программных целей и задач социального развития детей своей возрастной группы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1A46B1">
        <w:tc>
          <w:tcPr>
            <w:tcW w:w="6685" w:type="dxa"/>
            <w:shd w:val="clear" w:color="auto" w:fill="C2D69B" w:themeFill="accent3" w:themeFillTint="99"/>
          </w:tcPr>
          <w:p w:rsidR="000961BF" w:rsidRPr="001A46B1" w:rsidRDefault="000961BF" w:rsidP="001A46B1">
            <w:pPr>
              <w:pStyle w:val="a6"/>
              <w:numPr>
                <w:ilvl w:val="0"/>
                <w:numId w:val="2"/>
              </w:numPr>
              <w:spacing w:line="360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1A46B1">
              <w:rPr>
                <w:rFonts w:ascii="Arial" w:hAnsi="Arial" w:cs="Arial"/>
                <w:b/>
                <w:sz w:val="24"/>
                <w:szCs w:val="24"/>
              </w:rPr>
              <w:t xml:space="preserve">Знание возрастных возможностей детей </w:t>
            </w:r>
            <w:r w:rsidR="001A46B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A46B1">
              <w:rPr>
                <w:rFonts w:ascii="Arial" w:hAnsi="Arial" w:cs="Arial"/>
                <w:b/>
                <w:sz w:val="24"/>
                <w:szCs w:val="24"/>
              </w:rPr>
              <w:t>в социальной сфере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1A46B1">
        <w:tc>
          <w:tcPr>
            <w:tcW w:w="6685" w:type="dxa"/>
            <w:shd w:val="clear" w:color="auto" w:fill="C2D69B" w:themeFill="accent3" w:themeFillTint="99"/>
          </w:tcPr>
          <w:p w:rsidR="000961BF" w:rsidRPr="001A46B1" w:rsidRDefault="000961BF" w:rsidP="001A46B1">
            <w:pPr>
              <w:pStyle w:val="a6"/>
              <w:numPr>
                <w:ilvl w:val="0"/>
                <w:numId w:val="2"/>
              </w:numPr>
              <w:spacing w:line="360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1A46B1">
              <w:rPr>
                <w:rFonts w:ascii="Arial" w:hAnsi="Arial" w:cs="Arial"/>
                <w:b/>
                <w:sz w:val="24"/>
                <w:szCs w:val="24"/>
              </w:rPr>
              <w:t>Владение методикой диагностики социального развития детей своей возрастной группы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1A46B1">
        <w:tc>
          <w:tcPr>
            <w:tcW w:w="6685" w:type="dxa"/>
            <w:shd w:val="clear" w:color="auto" w:fill="C2D69B" w:themeFill="accent3" w:themeFillTint="99"/>
          </w:tcPr>
          <w:p w:rsidR="000961BF" w:rsidRPr="001A46B1" w:rsidRDefault="000961BF" w:rsidP="001A46B1">
            <w:pPr>
              <w:pStyle w:val="a6"/>
              <w:numPr>
                <w:ilvl w:val="0"/>
                <w:numId w:val="2"/>
              </w:numPr>
              <w:spacing w:line="360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A46B1">
              <w:rPr>
                <w:rFonts w:ascii="Arial" w:hAnsi="Arial" w:cs="Arial"/>
                <w:b/>
                <w:sz w:val="24"/>
                <w:szCs w:val="24"/>
              </w:rPr>
              <w:t>Владение</w:t>
            </w:r>
            <w:proofErr w:type="gramEnd"/>
            <w:r w:rsidRPr="001A46B1">
              <w:rPr>
                <w:rFonts w:ascii="Arial" w:hAnsi="Arial" w:cs="Arial"/>
                <w:b/>
                <w:sz w:val="24"/>
                <w:szCs w:val="24"/>
              </w:rPr>
              <w:t xml:space="preserve"> методикой чтения литературных произведений, акцентируя внимание детей </w:t>
            </w:r>
            <w:r w:rsidR="001A46B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A46B1">
              <w:rPr>
                <w:rFonts w:ascii="Arial" w:hAnsi="Arial" w:cs="Arial"/>
                <w:b/>
                <w:sz w:val="24"/>
                <w:szCs w:val="24"/>
              </w:rPr>
              <w:t>на нравственных качествах персонажей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1A46B1">
        <w:tc>
          <w:tcPr>
            <w:tcW w:w="6685" w:type="dxa"/>
            <w:shd w:val="clear" w:color="auto" w:fill="C2D69B" w:themeFill="accent3" w:themeFillTint="99"/>
          </w:tcPr>
          <w:p w:rsidR="000961BF" w:rsidRPr="001A46B1" w:rsidRDefault="000961BF" w:rsidP="001A46B1">
            <w:pPr>
              <w:pStyle w:val="a6"/>
              <w:numPr>
                <w:ilvl w:val="0"/>
                <w:numId w:val="2"/>
              </w:numPr>
              <w:spacing w:line="360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1A46B1">
              <w:rPr>
                <w:rFonts w:ascii="Arial" w:hAnsi="Arial" w:cs="Arial"/>
                <w:b/>
                <w:sz w:val="24"/>
                <w:szCs w:val="24"/>
              </w:rPr>
              <w:t xml:space="preserve">Владение методикой проведения занятий </w:t>
            </w:r>
            <w:r w:rsidR="001A46B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A46B1">
              <w:rPr>
                <w:rFonts w:ascii="Arial" w:hAnsi="Arial" w:cs="Arial"/>
                <w:b/>
                <w:sz w:val="24"/>
                <w:szCs w:val="24"/>
              </w:rPr>
              <w:t>по ознакомлению детей с социальной действительностью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1A46B1">
        <w:tc>
          <w:tcPr>
            <w:tcW w:w="6685" w:type="dxa"/>
            <w:shd w:val="clear" w:color="auto" w:fill="C2D69B" w:themeFill="accent3" w:themeFillTint="99"/>
          </w:tcPr>
          <w:p w:rsidR="000961BF" w:rsidRPr="001A46B1" w:rsidRDefault="000961BF" w:rsidP="001A46B1">
            <w:pPr>
              <w:pStyle w:val="a6"/>
              <w:numPr>
                <w:ilvl w:val="0"/>
                <w:numId w:val="2"/>
              </w:numPr>
              <w:spacing w:line="360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1A46B1">
              <w:rPr>
                <w:rFonts w:ascii="Arial" w:hAnsi="Arial" w:cs="Arial"/>
                <w:b/>
                <w:sz w:val="24"/>
                <w:szCs w:val="24"/>
              </w:rPr>
              <w:t xml:space="preserve">Владение методикой организации коллективного </w:t>
            </w:r>
            <w:r w:rsidRPr="001A46B1">
              <w:rPr>
                <w:rFonts w:ascii="Arial" w:hAnsi="Arial" w:cs="Arial"/>
                <w:b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1A46B1">
        <w:tc>
          <w:tcPr>
            <w:tcW w:w="6685" w:type="dxa"/>
            <w:shd w:val="clear" w:color="auto" w:fill="C2D69B" w:themeFill="accent3" w:themeFillTint="99"/>
          </w:tcPr>
          <w:p w:rsidR="000961BF" w:rsidRPr="001A46B1" w:rsidRDefault="000961BF" w:rsidP="001A46B1">
            <w:pPr>
              <w:pStyle w:val="a6"/>
              <w:numPr>
                <w:ilvl w:val="0"/>
                <w:numId w:val="2"/>
              </w:numPr>
              <w:spacing w:line="360" w:lineRule="auto"/>
              <w:ind w:left="426" w:hanging="426"/>
              <w:rPr>
                <w:rFonts w:ascii="Arial" w:hAnsi="Arial" w:cs="Arial"/>
                <w:b/>
                <w:sz w:val="24"/>
                <w:szCs w:val="24"/>
              </w:rPr>
            </w:pPr>
            <w:r w:rsidRPr="001A46B1">
              <w:rPr>
                <w:rFonts w:ascii="Arial" w:hAnsi="Arial" w:cs="Arial"/>
                <w:b/>
                <w:sz w:val="24"/>
                <w:szCs w:val="24"/>
              </w:rPr>
              <w:lastRenderedPageBreak/>
              <w:t>Знание методики организации специальных игр на развитие социальных навыков детей</w:t>
            </w:r>
            <w:r w:rsidRPr="001A46B1">
              <w:rPr>
                <w:rStyle w:val="a8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1A46B1">
              <w:rPr>
                <w:rFonts w:ascii="Arial" w:hAnsi="Arial" w:cs="Arial"/>
                <w:b/>
                <w:sz w:val="24"/>
                <w:szCs w:val="24"/>
              </w:rPr>
              <w:t>. Применение игр на занятиях и в повседневной деятельности детей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1A46B1">
        <w:tc>
          <w:tcPr>
            <w:tcW w:w="10031" w:type="dxa"/>
            <w:gridSpan w:val="11"/>
            <w:shd w:val="clear" w:color="auto" w:fill="C2D69B" w:themeFill="accent3" w:themeFillTint="99"/>
          </w:tcPr>
          <w:p w:rsidR="000961BF" w:rsidRPr="00470279" w:rsidRDefault="000961BF" w:rsidP="001A46B1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ind w:left="0" w:firstLine="0"/>
              <w:jc w:val="left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  <w:r w:rsidRPr="00470279">
              <w:rPr>
                <w:rFonts w:ascii="Arial" w:hAnsi="Arial" w:cs="Arial"/>
                <w:b/>
                <w:szCs w:val="24"/>
                <w:lang w:val="ru-RU"/>
              </w:rPr>
              <w:t>Знание и применение в педагогическом процессе таких форм организации детей, которые «провоцируют» развитие коммуникативных навыков, речевое общение детей</w:t>
            </w:r>
          </w:p>
        </w:tc>
      </w:tr>
      <w:tr w:rsidR="000961BF" w:rsidRPr="00094AB7" w:rsidTr="000961BF">
        <w:tc>
          <w:tcPr>
            <w:tcW w:w="6685" w:type="dxa"/>
          </w:tcPr>
          <w:p w:rsidR="000961BF" w:rsidRPr="00094AB7" w:rsidRDefault="000961BF" w:rsidP="00F078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AB7">
              <w:rPr>
                <w:rFonts w:ascii="Arial" w:hAnsi="Arial" w:cs="Arial"/>
                <w:sz w:val="24"/>
                <w:szCs w:val="24"/>
              </w:rPr>
              <w:t>Организация работы на занятиях малыми подгруппами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0961BF">
        <w:tc>
          <w:tcPr>
            <w:tcW w:w="6685" w:type="dxa"/>
          </w:tcPr>
          <w:p w:rsidR="000961BF" w:rsidRPr="00094AB7" w:rsidRDefault="000961BF" w:rsidP="00F078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AB7">
              <w:rPr>
                <w:rFonts w:ascii="Arial" w:hAnsi="Arial" w:cs="Arial"/>
                <w:sz w:val="24"/>
                <w:szCs w:val="24"/>
              </w:rPr>
              <w:t>Наличие одного раздаточного материала на 2-3 детей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0961BF">
        <w:tc>
          <w:tcPr>
            <w:tcW w:w="6685" w:type="dxa"/>
          </w:tcPr>
          <w:p w:rsidR="000961BF" w:rsidRPr="00094AB7" w:rsidRDefault="000961BF" w:rsidP="00F078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AB7">
              <w:rPr>
                <w:rFonts w:ascii="Arial" w:hAnsi="Arial" w:cs="Arial"/>
                <w:sz w:val="24"/>
                <w:szCs w:val="24"/>
              </w:rPr>
              <w:t>Задания предлагаются не одному, а нескольким детям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0961BF">
        <w:tc>
          <w:tcPr>
            <w:tcW w:w="6685" w:type="dxa"/>
          </w:tcPr>
          <w:p w:rsidR="000961BF" w:rsidRPr="00094AB7" w:rsidRDefault="000961BF" w:rsidP="00F078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AB7">
              <w:rPr>
                <w:rFonts w:ascii="Arial" w:hAnsi="Arial" w:cs="Arial"/>
                <w:sz w:val="24"/>
                <w:szCs w:val="24"/>
              </w:rPr>
              <w:t>Создание на занятиях атмосферы делового обмена мнениями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0961BF">
        <w:tc>
          <w:tcPr>
            <w:tcW w:w="6685" w:type="dxa"/>
          </w:tcPr>
          <w:p w:rsidR="000961BF" w:rsidRPr="00094AB7" w:rsidRDefault="000961BF" w:rsidP="00F078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4AB7">
              <w:rPr>
                <w:rFonts w:ascii="Arial" w:hAnsi="Arial" w:cs="Arial"/>
                <w:sz w:val="24"/>
                <w:szCs w:val="24"/>
              </w:rPr>
              <w:t>Другие методы и приемы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0961BF" w:rsidRPr="00094AB7" w:rsidTr="00E417A2">
        <w:tc>
          <w:tcPr>
            <w:tcW w:w="6685" w:type="dxa"/>
            <w:shd w:val="clear" w:color="auto" w:fill="C2D69B" w:themeFill="accent3" w:themeFillTint="99"/>
          </w:tcPr>
          <w:p w:rsidR="000961BF" w:rsidRPr="001A46B1" w:rsidRDefault="000961BF" w:rsidP="00E417A2">
            <w:pPr>
              <w:pStyle w:val="a6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1A46B1">
              <w:rPr>
                <w:rFonts w:ascii="Arial" w:hAnsi="Arial" w:cs="Arial"/>
                <w:b/>
                <w:sz w:val="24"/>
                <w:szCs w:val="24"/>
              </w:rPr>
              <w:t>Знание методики организации и создание условий для ролевых, режиссерских, театрализованных игр детей (может быть отдельная карта профессионального мастерства по руководству игровой деятельностью детей)</w:t>
            </w: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1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560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1103" w:type="dxa"/>
            <w:gridSpan w:val="2"/>
          </w:tcPr>
          <w:p w:rsidR="000961BF" w:rsidRPr="00094AB7" w:rsidRDefault="000961BF" w:rsidP="00F078B0">
            <w:pPr>
              <w:pStyle w:val="a9"/>
              <w:spacing w:line="360" w:lineRule="auto"/>
              <w:jc w:val="center"/>
              <w:rPr>
                <w:rStyle w:val="s4"/>
                <w:rFonts w:ascii="Arial" w:hAnsi="Arial" w:cs="Arial"/>
                <w:b/>
                <w:szCs w:val="24"/>
                <w:lang w:val="ru-RU"/>
              </w:rPr>
            </w:pPr>
          </w:p>
        </w:tc>
      </w:tr>
    </w:tbl>
    <w:p w:rsidR="00D51288" w:rsidRDefault="00D51288"/>
    <w:sectPr w:rsidR="00D51288" w:rsidSect="000961BF">
      <w:headerReference w:type="default" r:id="rId7"/>
      <w:pgSz w:w="11906" w:h="16838"/>
      <w:pgMar w:top="1134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91" w:rsidRDefault="00407F91" w:rsidP="000961BF">
      <w:pPr>
        <w:spacing w:after="0" w:line="240" w:lineRule="auto"/>
      </w:pPr>
      <w:r>
        <w:separator/>
      </w:r>
    </w:p>
  </w:endnote>
  <w:endnote w:type="continuationSeparator" w:id="0">
    <w:p w:rsidR="00407F91" w:rsidRDefault="00407F91" w:rsidP="0009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91" w:rsidRDefault="00407F91" w:rsidP="000961BF">
      <w:pPr>
        <w:spacing w:after="0" w:line="240" w:lineRule="auto"/>
      </w:pPr>
      <w:r>
        <w:separator/>
      </w:r>
    </w:p>
  </w:footnote>
  <w:footnote w:type="continuationSeparator" w:id="0">
    <w:p w:rsidR="00407F91" w:rsidRDefault="00407F91" w:rsidP="000961BF">
      <w:pPr>
        <w:spacing w:after="0" w:line="240" w:lineRule="auto"/>
      </w:pPr>
      <w:r>
        <w:continuationSeparator/>
      </w:r>
    </w:p>
  </w:footnote>
  <w:footnote w:id="1">
    <w:p w:rsidR="000961BF" w:rsidRDefault="000961BF" w:rsidP="000961BF">
      <w:pPr>
        <w:pStyle w:val="a4"/>
        <w:jc w:val="both"/>
      </w:pPr>
      <w:r w:rsidRPr="00DD042B">
        <w:rPr>
          <w:rStyle w:val="a8"/>
          <w:rFonts w:ascii="Times New Roman" w:hAnsi="Times New Roman"/>
        </w:rPr>
        <w:footnoteRef/>
      </w:r>
      <w:r w:rsidRPr="00DD042B">
        <w:rPr>
          <w:rFonts w:ascii="Times New Roman" w:hAnsi="Times New Roman"/>
        </w:rPr>
        <w:t xml:space="preserve"> </w:t>
      </w:r>
      <w:proofErr w:type="gramStart"/>
      <w:r w:rsidRPr="00DD042B">
        <w:rPr>
          <w:rFonts w:ascii="Times New Roman" w:hAnsi="Times New Roman"/>
        </w:rPr>
        <w:t>Таких</w:t>
      </w:r>
      <w:proofErr w:type="gramEnd"/>
      <w:r w:rsidRPr="00DD042B">
        <w:rPr>
          <w:rFonts w:ascii="Times New Roman" w:hAnsi="Times New Roman"/>
        </w:rPr>
        <w:t>, например, как в технологии Е.В. Рылеевой «Мы вместе»: «Волшебная палочка», «Разрезные картинки», «Найди свое место», «Зрительный зал», «Волшебные картинки» и др.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79" w:rsidRDefault="000961BF" w:rsidP="00866B04">
    <w:pPr>
      <w:pStyle w:val="ad"/>
    </w:pPr>
    <w:r w:rsidRPr="000961BF">
      <w:rPr>
        <w:noProof/>
      </w:rPr>
      <w:drawing>
        <wp:inline distT="0" distB="0" distL="0" distR="0">
          <wp:extent cx="1214755" cy="532130"/>
          <wp:effectExtent l="19050" t="0" r="4445" b="0"/>
          <wp:docPr id="5" name="Рисунок 4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61BF" w:rsidRDefault="000961BF" w:rsidP="00866B04">
    <w:pPr>
      <w:pStyle w:val="ad"/>
    </w:pPr>
  </w:p>
  <w:p w:rsidR="000961BF" w:rsidRPr="00866B04" w:rsidRDefault="000961BF" w:rsidP="00866B0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F7D"/>
    <w:multiLevelType w:val="hybridMultilevel"/>
    <w:tmpl w:val="E7F4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931020"/>
    <w:multiLevelType w:val="hybridMultilevel"/>
    <w:tmpl w:val="D77E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B1D0C"/>
    <w:multiLevelType w:val="hybridMultilevel"/>
    <w:tmpl w:val="0178C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1BF"/>
    <w:rsid w:val="000961BF"/>
    <w:rsid w:val="001A46B1"/>
    <w:rsid w:val="001B64D5"/>
    <w:rsid w:val="0038184C"/>
    <w:rsid w:val="003D0032"/>
    <w:rsid w:val="00407F91"/>
    <w:rsid w:val="00676703"/>
    <w:rsid w:val="00B82521"/>
    <w:rsid w:val="00D14811"/>
    <w:rsid w:val="00D22AD4"/>
    <w:rsid w:val="00D51288"/>
    <w:rsid w:val="00E417A2"/>
    <w:rsid w:val="00E6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1BF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1BF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unhideWhenUsed/>
    <w:rsid w:val="000961B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5"/>
    <w:uiPriority w:val="99"/>
    <w:unhideWhenUsed/>
    <w:rsid w:val="000961BF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aliases w:val="Знак6 Знак,Текст сноски 2 Знак,single space Знак,Текст сноски-FN Знак,Oaeno niinee-FN Знак,Oaeno niinee Ciae Знак,Table_Footnote_last Знак,Footnote Text Char Знак Знак Знак,Footnote Text Char Знак Знак1,Текст сноски1 Знак"/>
    <w:basedOn w:val="a0"/>
    <w:link w:val="a4"/>
    <w:uiPriority w:val="99"/>
    <w:rsid w:val="000961BF"/>
    <w:rPr>
      <w:rFonts w:eastAsia="Times New Roman" w:cs="Times New Roman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0961BF"/>
    <w:pPr>
      <w:ind w:left="720"/>
      <w:contextualSpacing/>
    </w:pPr>
    <w:rPr>
      <w:rFonts w:eastAsia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0961BF"/>
    <w:rPr>
      <w:rFonts w:eastAsia="Times New Roman"/>
    </w:rPr>
  </w:style>
  <w:style w:type="character" w:styleId="a8">
    <w:name w:val="footnote reference"/>
    <w:aliases w:val="Знак сноски-FN,Ciae niinee-FN"/>
    <w:basedOn w:val="a0"/>
    <w:uiPriority w:val="99"/>
    <w:unhideWhenUsed/>
    <w:rsid w:val="000961BF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0961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rsid w:val="000961B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b">
    <w:name w:val="footer"/>
    <w:basedOn w:val="a"/>
    <w:link w:val="ac"/>
    <w:uiPriority w:val="99"/>
    <w:rsid w:val="00096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096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4">
    <w:name w:val="s4"/>
    <w:uiPriority w:val="99"/>
    <w:rsid w:val="000961BF"/>
  </w:style>
  <w:style w:type="paragraph" w:styleId="ad">
    <w:name w:val="header"/>
    <w:basedOn w:val="a"/>
    <w:link w:val="ae"/>
    <w:uiPriority w:val="99"/>
    <w:rsid w:val="000961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096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9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1B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getext">
    <w:name w:val="page_text"/>
    <w:basedOn w:val="a"/>
    <w:rsid w:val="0009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-</cp:lastModifiedBy>
  <cp:revision>2</cp:revision>
  <dcterms:created xsi:type="dcterms:W3CDTF">2018-10-01T00:19:00Z</dcterms:created>
  <dcterms:modified xsi:type="dcterms:W3CDTF">2018-10-01T00:19:00Z</dcterms:modified>
</cp:coreProperties>
</file>